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9095346"/>
        <w:docPartObj>
          <w:docPartGallery w:val="Cover Pages"/>
          <w:docPartUnique/>
        </w:docPartObj>
      </w:sdtPr>
      <w:sdtEndPr>
        <w:rPr>
          <w:rFonts w:asciiTheme="minorHAnsi" w:hAnsiTheme="minorHAnsi" w:cstheme="minorHAnsi"/>
          <w:b/>
          <w:u w:val="single"/>
        </w:rPr>
      </w:sdtEndPr>
      <w:sdtContent>
        <w:p w:rsidR="00151017" w:rsidRDefault="006E26A8">
          <w:r>
            <w:rPr>
              <w:noProof/>
              <w:lang w:val="en-IN" w:eastAsia="en-IN" w:bidi="bo-CN"/>
            </w:rPr>
            <w:drawing>
              <wp:anchor distT="0" distB="0" distL="114300" distR="114300" simplePos="0" relativeHeight="251676672" behindDoc="1" locked="0" layoutInCell="1" allowOverlap="1">
                <wp:simplePos x="0" y="0"/>
                <wp:positionH relativeFrom="column">
                  <wp:posOffset>-961390</wp:posOffset>
                </wp:positionH>
                <wp:positionV relativeFrom="paragraph">
                  <wp:posOffset>-1780540</wp:posOffset>
                </wp:positionV>
                <wp:extent cx="7772400" cy="10922635"/>
                <wp:effectExtent l="0" t="0" r="0" b="0"/>
                <wp:wrapThrough wrapText="bothSides">
                  <wp:wrapPolygon edited="0">
                    <wp:start x="0" y="0"/>
                    <wp:lineTo x="0" y="21549"/>
                    <wp:lineTo x="21547" y="21549"/>
                    <wp:lineTo x="215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copy.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922635"/>
                        </a:xfrm>
                        <a:prstGeom prst="rect">
                          <a:avLst/>
                        </a:prstGeom>
                      </pic:spPr>
                    </pic:pic>
                  </a:graphicData>
                </a:graphic>
              </wp:anchor>
            </w:drawing>
          </w:r>
        </w:p>
        <w:p w:rsidR="00151017" w:rsidRDefault="00151017"/>
        <w:p w:rsidR="00296D96" w:rsidRDefault="00151017">
          <w:pPr>
            <w:rPr>
              <w:rFonts w:asciiTheme="minorHAnsi" w:hAnsiTheme="minorHAnsi" w:cstheme="minorHAnsi"/>
              <w:b/>
              <w:u w:val="single"/>
            </w:rPr>
          </w:pPr>
          <w:r>
            <w:rPr>
              <w:rFonts w:asciiTheme="minorHAnsi" w:hAnsiTheme="minorHAnsi" w:cstheme="minorHAnsi"/>
              <w:b/>
              <w:u w:val="single"/>
            </w:rPr>
            <w:br w:type="page"/>
          </w:r>
        </w:p>
        <w:sdt>
          <w:sdtPr>
            <w:rPr>
              <w:rFonts w:ascii="Times New Roman" w:eastAsiaTheme="minorHAnsi" w:hAnsi="Times New Roman" w:cstheme="minorBidi"/>
              <w:b w:val="0"/>
              <w:bCs w:val="0"/>
              <w:color w:val="auto"/>
              <w:sz w:val="24"/>
              <w:szCs w:val="22"/>
              <w:lang w:val="en-GB" w:eastAsia="en-US"/>
            </w:rPr>
            <w:id w:val="1295868031"/>
            <w:docPartObj>
              <w:docPartGallery w:val="Table of Contents"/>
              <w:docPartUnique/>
            </w:docPartObj>
          </w:sdtPr>
          <w:sdtEndPr>
            <w:rPr>
              <w:noProof/>
            </w:rPr>
          </w:sdtEndPr>
          <w:sdtContent>
            <w:p w:rsidR="00296D96" w:rsidRDefault="00296D96">
              <w:pPr>
                <w:pStyle w:val="TOCHeading"/>
              </w:pPr>
              <w:r>
                <w:t>Contents</w:t>
              </w:r>
            </w:p>
            <w:p w:rsidR="00296D96" w:rsidRDefault="00DB7251">
              <w:pPr>
                <w:pStyle w:val="TOC1"/>
                <w:tabs>
                  <w:tab w:val="right" w:leader="dot" w:pos="9350"/>
                </w:tabs>
                <w:rPr>
                  <w:noProof/>
                  <w:lang w:val="en-GB" w:eastAsia="en-GB"/>
                </w:rPr>
              </w:pPr>
              <w:r w:rsidRPr="00DB7251">
                <w:fldChar w:fldCharType="begin"/>
              </w:r>
              <w:r w:rsidR="00296D96">
                <w:instrText xml:space="preserve"> TOC \o "1-3" \h \z \u </w:instrText>
              </w:r>
              <w:r w:rsidRPr="00DB7251">
                <w:fldChar w:fldCharType="separate"/>
              </w:r>
              <w:hyperlink w:anchor="_Toc296261871" w:history="1">
                <w:r w:rsidR="00296D96" w:rsidRPr="00D359D1">
                  <w:rPr>
                    <w:rStyle w:val="Hyperlink"/>
                    <w:rFonts w:cstheme="minorHAnsi"/>
                    <w:noProof/>
                  </w:rPr>
                  <w:t>CHAPTER I: Preliminary</w:t>
                </w:r>
                <w:r w:rsidR="00296D96">
                  <w:rPr>
                    <w:noProof/>
                    <w:webHidden/>
                  </w:rPr>
                  <w:tab/>
                </w:r>
                <w:r>
                  <w:rPr>
                    <w:noProof/>
                    <w:webHidden/>
                  </w:rPr>
                  <w:fldChar w:fldCharType="begin"/>
                </w:r>
                <w:r w:rsidR="00296D96">
                  <w:rPr>
                    <w:noProof/>
                    <w:webHidden/>
                  </w:rPr>
                  <w:instrText xml:space="preserve"> PAGEREF _Toc296261871 \h </w:instrText>
                </w:r>
                <w:r>
                  <w:rPr>
                    <w:noProof/>
                    <w:webHidden/>
                  </w:rPr>
                </w:r>
                <w:r>
                  <w:rPr>
                    <w:noProof/>
                    <w:webHidden/>
                  </w:rPr>
                  <w:fldChar w:fldCharType="separate"/>
                </w:r>
                <w:r w:rsidR="00A645ED">
                  <w:rPr>
                    <w:noProof/>
                    <w:webHidden/>
                  </w:rPr>
                  <w:t>6</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2" w:history="1">
                <w:r w:rsidR="00296D96" w:rsidRPr="00D359D1">
                  <w:rPr>
                    <w:rStyle w:val="Hyperlink"/>
                    <w:rFonts w:cstheme="minorHAnsi"/>
                    <w:noProof/>
                  </w:rPr>
                  <w:t>1.</w:t>
                </w:r>
                <w:r w:rsidR="00296D96">
                  <w:rPr>
                    <w:noProof/>
                    <w:lang w:val="en-GB" w:eastAsia="en-GB"/>
                  </w:rPr>
                  <w:tab/>
                </w:r>
                <w:r w:rsidR="00296D96" w:rsidRPr="00D359D1">
                  <w:rPr>
                    <w:rStyle w:val="Hyperlink"/>
                    <w:rFonts w:cstheme="minorHAnsi"/>
                    <w:noProof/>
                  </w:rPr>
                  <w:t>SHORT TITLE, EXTENT AND COMMENCEMENT</w:t>
                </w:r>
                <w:r w:rsidR="00296D96">
                  <w:rPr>
                    <w:noProof/>
                    <w:webHidden/>
                  </w:rPr>
                  <w:tab/>
                </w:r>
                <w:r>
                  <w:rPr>
                    <w:noProof/>
                    <w:webHidden/>
                  </w:rPr>
                  <w:fldChar w:fldCharType="begin"/>
                </w:r>
                <w:r w:rsidR="00296D96">
                  <w:rPr>
                    <w:noProof/>
                    <w:webHidden/>
                  </w:rPr>
                  <w:instrText xml:space="preserve"> PAGEREF _Toc296261872 \h </w:instrText>
                </w:r>
                <w:r>
                  <w:rPr>
                    <w:noProof/>
                    <w:webHidden/>
                  </w:rPr>
                </w:r>
                <w:r>
                  <w:rPr>
                    <w:noProof/>
                    <w:webHidden/>
                  </w:rPr>
                  <w:fldChar w:fldCharType="separate"/>
                </w:r>
                <w:r w:rsidR="00A645ED">
                  <w:rPr>
                    <w:noProof/>
                    <w:webHidden/>
                  </w:rPr>
                  <w:t>6</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3" w:history="1">
                <w:r w:rsidR="00296D96" w:rsidRPr="00D359D1">
                  <w:rPr>
                    <w:rStyle w:val="Hyperlink"/>
                    <w:rFonts w:cstheme="minorHAnsi"/>
                    <w:noProof/>
                  </w:rPr>
                  <w:t>2.</w:t>
                </w:r>
                <w:r w:rsidR="00296D96">
                  <w:rPr>
                    <w:noProof/>
                    <w:lang w:val="en-GB" w:eastAsia="en-GB"/>
                  </w:rPr>
                  <w:tab/>
                </w:r>
                <w:r w:rsidR="00296D96" w:rsidRPr="00D359D1">
                  <w:rPr>
                    <w:rStyle w:val="Hyperlink"/>
                    <w:rFonts w:cstheme="minorHAnsi"/>
                    <w:noProof/>
                  </w:rPr>
                  <w:t>REPEAL:</w:t>
                </w:r>
                <w:r w:rsidR="00296D96">
                  <w:rPr>
                    <w:noProof/>
                    <w:webHidden/>
                  </w:rPr>
                  <w:tab/>
                </w:r>
                <w:r>
                  <w:rPr>
                    <w:noProof/>
                    <w:webHidden/>
                  </w:rPr>
                  <w:fldChar w:fldCharType="begin"/>
                </w:r>
                <w:r w:rsidR="00296D96">
                  <w:rPr>
                    <w:noProof/>
                    <w:webHidden/>
                  </w:rPr>
                  <w:instrText xml:space="preserve"> PAGEREF _Toc296261873 \h </w:instrText>
                </w:r>
                <w:r>
                  <w:rPr>
                    <w:noProof/>
                    <w:webHidden/>
                  </w:rPr>
                </w:r>
                <w:r>
                  <w:rPr>
                    <w:noProof/>
                    <w:webHidden/>
                  </w:rPr>
                  <w:fldChar w:fldCharType="separate"/>
                </w:r>
                <w:r w:rsidR="00A645ED">
                  <w:rPr>
                    <w:noProof/>
                    <w:webHidden/>
                  </w:rPr>
                  <w:t>6</w:t>
                </w:r>
                <w:r>
                  <w:rPr>
                    <w:noProof/>
                    <w:webHidden/>
                  </w:rPr>
                  <w:fldChar w:fldCharType="end"/>
                </w:r>
              </w:hyperlink>
            </w:p>
            <w:p w:rsidR="00296D96" w:rsidRDefault="00DB7251">
              <w:pPr>
                <w:pStyle w:val="TOC1"/>
                <w:tabs>
                  <w:tab w:val="right" w:leader="dot" w:pos="9350"/>
                </w:tabs>
                <w:rPr>
                  <w:noProof/>
                  <w:lang w:val="en-GB" w:eastAsia="en-GB"/>
                </w:rPr>
              </w:pPr>
              <w:hyperlink w:anchor="_Toc296261874" w:history="1">
                <w:r w:rsidR="00296D96" w:rsidRPr="00D359D1">
                  <w:rPr>
                    <w:rStyle w:val="Hyperlink"/>
                    <w:rFonts w:cstheme="minorHAnsi"/>
                    <w:noProof/>
                  </w:rPr>
                  <w:t>CHAPTER II: The Structure and Functions of the Council</w:t>
                </w:r>
                <w:r w:rsidR="00296D96">
                  <w:rPr>
                    <w:noProof/>
                    <w:webHidden/>
                  </w:rPr>
                  <w:tab/>
                </w:r>
                <w:r>
                  <w:rPr>
                    <w:noProof/>
                    <w:webHidden/>
                  </w:rPr>
                  <w:fldChar w:fldCharType="begin"/>
                </w:r>
                <w:r w:rsidR="00296D96">
                  <w:rPr>
                    <w:noProof/>
                    <w:webHidden/>
                  </w:rPr>
                  <w:instrText xml:space="preserve"> PAGEREF _Toc296261874 \h </w:instrText>
                </w:r>
                <w:r>
                  <w:rPr>
                    <w:noProof/>
                    <w:webHidden/>
                  </w:rPr>
                </w:r>
                <w:r>
                  <w:rPr>
                    <w:noProof/>
                    <w:webHidden/>
                  </w:rPr>
                  <w:fldChar w:fldCharType="separate"/>
                </w:r>
                <w:r w:rsidR="00A645ED">
                  <w:rPr>
                    <w:noProof/>
                    <w:webHidden/>
                  </w:rPr>
                  <w:t>7</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5" w:history="1">
                <w:r w:rsidR="00296D96" w:rsidRPr="00D359D1">
                  <w:rPr>
                    <w:rStyle w:val="Hyperlink"/>
                    <w:rFonts w:cstheme="minorHAnsi"/>
                    <w:noProof/>
                  </w:rPr>
                  <w:t>3.</w:t>
                </w:r>
                <w:r w:rsidR="00296D96">
                  <w:rPr>
                    <w:noProof/>
                    <w:lang w:val="en-GB" w:eastAsia="en-GB"/>
                  </w:rPr>
                  <w:tab/>
                </w:r>
                <w:r w:rsidR="00296D96" w:rsidRPr="00D359D1">
                  <w:rPr>
                    <w:rStyle w:val="Hyperlink"/>
                    <w:rFonts w:cstheme="minorHAnsi"/>
                    <w:noProof/>
                  </w:rPr>
                  <w:t>BHUTAN MEDICAL AND HEALTH COUNCIL</w:t>
                </w:r>
                <w:r w:rsidR="00296D96">
                  <w:rPr>
                    <w:noProof/>
                    <w:webHidden/>
                  </w:rPr>
                  <w:tab/>
                </w:r>
                <w:r>
                  <w:rPr>
                    <w:noProof/>
                    <w:webHidden/>
                  </w:rPr>
                  <w:fldChar w:fldCharType="begin"/>
                </w:r>
                <w:r w:rsidR="00296D96">
                  <w:rPr>
                    <w:noProof/>
                    <w:webHidden/>
                  </w:rPr>
                  <w:instrText xml:space="preserve"> PAGEREF _Toc296261875 \h </w:instrText>
                </w:r>
                <w:r>
                  <w:rPr>
                    <w:noProof/>
                    <w:webHidden/>
                  </w:rPr>
                </w:r>
                <w:r>
                  <w:rPr>
                    <w:noProof/>
                    <w:webHidden/>
                  </w:rPr>
                  <w:fldChar w:fldCharType="separate"/>
                </w:r>
                <w:r w:rsidR="00A645ED">
                  <w:rPr>
                    <w:noProof/>
                    <w:webHidden/>
                  </w:rPr>
                  <w:t>7</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6" w:history="1">
                <w:r w:rsidR="00296D96" w:rsidRPr="00D359D1">
                  <w:rPr>
                    <w:rStyle w:val="Hyperlink"/>
                    <w:rFonts w:cstheme="minorHAnsi"/>
                    <w:noProof/>
                  </w:rPr>
                  <w:t>4.</w:t>
                </w:r>
                <w:r w:rsidR="00296D96">
                  <w:rPr>
                    <w:noProof/>
                    <w:lang w:val="en-GB" w:eastAsia="en-GB"/>
                  </w:rPr>
                  <w:tab/>
                </w:r>
                <w:r w:rsidR="00296D96" w:rsidRPr="00D359D1">
                  <w:rPr>
                    <w:rStyle w:val="Hyperlink"/>
                    <w:rFonts w:cstheme="minorHAnsi"/>
                    <w:noProof/>
                  </w:rPr>
                  <w:t>POWERS AND FUNCTIONS OF THE COUNCIL</w:t>
                </w:r>
                <w:r w:rsidR="00296D96">
                  <w:rPr>
                    <w:noProof/>
                    <w:webHidden/>
                  </w:rPr>
                  <w:tab/>
                </w:r>
                <w:r>
                  <w:rPr>
                    <w:noProof/>
                    <w:webHidden/>
                  </w:rPr>
                  <w:fldChar w:fldCharType="begin"/>
                </w:r>
                <w:r w:rsidR="00296D96">
                  <w:rPr>
                    <w:noProof/>
                    <w:webHidden/>
                  </w:rPr>
                  <w:instrText xml:space="preserve"> PAGEREF _Toc296261876 \h </w:instrText>
                </w:r>
                <w:r>
                  <w:rPr>
                    <w:noProof/>
                    <w:webHidden/>
                  </w:rPr>
                </w:r>
                <w:r>
                  <w:rPr>
                    <w:noProof/>
                    <w:webHidden/>
                  </w:rPr>
                  <w:fldChar w:fldCharType="separate"/>
                </w:r>
                <w:r w:rsidR="00A645ED">
                  <w:rPr>
                    <w:noProof/>
                    <w:webHidden/>
                  </w:rPr>
                  <w:t>7</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7" w:history="1">
                <w:r w:rsidR="00296D96" w:rsidRPr="00D359D1">
                  <w:rPr>
                    <w:rStyle w:val="Hyperlink"/>
                    <w:rFonts w:cstheme="minorHAnsi"/>
                    <w:noProof/>
                  </w:rPr>
                  <w:t>5.</w:t>
                </w:r>
                <w:r w:rsidR="00296D96">
                  <w:rPr>
                    <w:noProof/>
                    <w:lang w:val="en-GB" w:eastAsia="en-GB"/>
                  </w:rPr>
                  <w:tab/>
                </w:r>
                <w:r w:rsidR="00296D96" w:rsidRPr="00D359D1">
                  <w:rPr>
                    <w:rStyle w:val="Hyperlink"/>
                    <w:rFonts w:cstheme="minorHAnsi"/>
                    <w:noProof/>
                  </w:rPr>
                  <w:t>COUNCIL SECRETARIAT</w:t>
                </w:r>
                <w:r w:rsidR="00296D96">
                  <w:rPr>
                    <w:noProof/>
                    <w:webHidden/>
                  </w:rPr>
                  <w:tab/>
                </w:r>
                <w:r>
                  <w:rPr>
                    <w:noProof/>
                    <w:webHidden/>
                  </w:rPr>
                  <w:fldChar w:fldCharType="begin"/>
                </w:r>
                <w:r w:rsidR="00296D96">
                  <w:rPr>
                    <w:noProof/>
                    <w:webHidden/>
                  </w:rPr>
                  <w:instrText xml:space="preserve"> PAGEREF _Toc296261877 \h </w:instrText>
                </w:r>
                <w:r>
                  <w:rPr>
                    <w:noProof/>
                    <w:webHidden/>
                  </w:rPr>
                </w:r>
                <w:r>
                  <w:rPr>
                    <w:noProof/>
                    <w:webHidden/>
                  </w:rPr>
                  <w:fldChar w:fldCharType="separate"/>
                </w:r>
                <w:r w:rsidR="00A645ED">
                  <w:rPr>
                    <w:noProof/>
                    <w:webHidden/>
                  </w:rPr>
                  <w:t>8</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78" w:history="1">
                <w:r w:rsidR="00296D96" w:rsidRPr="00D359D1">
                  <w:rPr>
                    <w:rStyle w:val="Hyperlink"/>
                    <w:rFonts w:cstheme="minorHAnsi"/>
                    <w:noProof/>
                  </w:rPr>
                  <w:t>6.</w:t>
                </w:r>
                <w:r w:rsidR="00296D96">
                  <w:rPr>
                    <w:noProof/>
                    <w:lang w:val="en-GB" w:eastAsia="en-GB"/>
                  </w:rPr>
                  <w:tab/>
                </w:r>
                <w:r w:rsidR="00296D96" w:rsidRPr="00D359D1">
                  <w:rPr>
                    <w:rStyle w:val="Hyperlink"/>
                    <w:rFonts w:cstheme="minorHAnsi"/>
                    <w:noProof/>
                  </w:rPr>
                  <w:t>PRESIDENT</w:t>
                </w:r>
                <w:r w:rsidR="00296D96">
                  <w:rPr>
                    <w:noProof/>
                    <w:webHidden/>
                  </w:rPr>
                  <w:tab/>
                </w:r>
                <w:r>
                  <w:rPr>
                    <w:noProof/>
                    <w:webHidden/>
                  </w:rPr>
                  <w:fldChar w:fldCharType="begin"/>
                </w:r>
                <w:r w:rsidR="00296D96">
                  <w:rPr>
                    <w:noProof/>
                    <w:webHidden/>
                  </w:rPr>
                  <w:instrText xml:space="preserve"> PAGEREF _Toc296261878 \h </w:instrText>
                </w:r>
                <w:r>
                  <w:rPr>
                    <w:noProof/>
                    <w:webHidden/>
                  </w:rPr>
                </w:r>
                <w:r>
                  <w:rPr>
                    <w:noProof/>
                    <w:webHidden/>
                  </w:rPr>
                  <w:fldChar w:fldCharType="separate"/>
                </w:r>
                <w:r w:rsidR="00A645ED">
                  <w:rPr>
                    <w:noProof/>
                    <w:webHidden/>
                  </w:rPr>
                  <w:t>8</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79" w:history="1">
                <w:r w:rsidR="00296D96" w:rsidRPr="00D359D1">
                  <w:rPr>
                    <w:rStyle w:val="Hyperlink"/>
                    <w:rFonts w:cstheme="minorHAnsi"/>
                    <w:noProof/>
                  </w:rPr>
                  <w:t>6.1</w:t>
                </w:r>
                <w:r w:rsidR="00296D96">
                  <w:rPr>
                    <w:noProof/>
                    <w:lang w:val="en-GB" w:eastAsia="en-GB"/>
                  </w:rPr>
                  <w:tab/>
                </w:r>
                <w:r w:rsidR="00296D96" w:rsidRPr="00D359D1">
                  <w:rPr>
                    <w:rStyle w:val="Hyperlink"/>
                    <w:rFonts w:cstheme="minorHAnsi"/>
                    <w:noProof/>
                  </w:rPr>
                  <w:t>Election of the President</w:t>
                </w:r>
                <w:r w:rsidR="00296D96">
                  <w:rPr>
                    <w:noProof/>
                    <w:webHidden/>
                  </w:rPr>
                  <w:tab/>
                </w:r>
                <w:r>
                  <w:rPr>
                    <w:noProof/>
                    <w:webHidden/>
                  </w:rPr>
                  <w:fldChar w:fldCharType="begin"/>
                </w:r>
                <w:r w:rsidR="00296D96">
                  <w:rPr>
                    <w:noProof/>
                    <w:webHidden/>
                  </w:rPr>
                  <w:instrText xml:space="preserve"> PAGEREF _Toc296261879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0" w:history="1">
                <w:r w:rsidR="00296D96" w:rsidRPr="00D359D1">
                  <w:rPr>
                    <w:rStyle w:val="Hyperlink"/>
                    <w:rFonts w:cstheme="minorHAnsi"/>
                    <w:noProof/>
                  </w:rPr>
                  <w:t>6.2</w:t>
                </w:r>
                <w:r w:rsidR="00296D96">
                  <w:rPr>
                    <w:noProof/>
                    <w:lang w:val="en-GB" w:eastAsia="en-GB"/>
                  </w:rPr>
                  <w:tab/>
                </w:r>
                <w:r w:rsidR="00296D96" w:rsidRPr="00D359D1">
                  <w:rPr>
                    <w:rStyle w:val="Hyperlink"/>
                    <w:rFonts w:cstheme="minorHAnsi"/>
                    <w:noProof/>
                  </w:rPr>
                  <w:t>Tenure, Powers and Functions</w:t>
                </w:r>
                <w:r w:rsidR="00296D96">
                  <w:rPr>
                    <w:noProof/>
                    <w:webHidden/>
                  </w:rPr>
                  <w:tab/>
                </w:r>
                <w:r>
                  <w:rPr>
                    <w:noProof/>
                    <w:webHidden/>
                  </w:rPr>
                  <w:fldChar w:fldCharType="begin"/>
                </w:r>
                <w:r w:rsidR="00296D96">
                  <w:rPr>
                    <w:noProof/>
                    <w:webHidden/>
                  </w:rPr>
                  <w:instrText xml:space="preserve"> PAGEREF _Toc296261880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81" w:history="1">
                <w:r w:rsidR="00296D96" w:rsidRPr="00D359D1">
                  <w:rPr>
                    <w:rStyle w:val="Hyperlink"/>
                    <w:rFonts w:cstheme="minorHAnsi"/>
                    <w:noProof/>
                  </w:rPr>
                  <w:t>7.</w:t>
                </w:r>
                <w:r w:rsidR="00296D96">
                  <w:rPr>
                    <w:noProof/>
                    <w:lang w:val="en-GB" w:eastAsia="en-GB"/>
                  </w:rPr>
                  <w:tab/>
                </w:r>
                <w:r w:rsidR="00296D96" w:rsidRPr="00D359D1">
                  <w:rPr>
                    <w:rStyle w:val="Hyperlink"/>
                    <w:rFonts w:cstheme="minorHAnsi"/>
                    <w:noProof/>
                  </w:rPr>
                  <w:t>VICE PRESIDENT</w:t>
                </w:r>
                <w:r w:rsidR="00296D96">
                  <w:rPr>
                    <w:noProof/>
                    <w:webHidden/>
                  </w:rPr>
                  <w:tab/>
                </w:r>
                <w:r>
                  <w:rPr>
                    <w:noProof/>
                    <w:webHidden/>
                  </w:rPr>
                  <w:fldChar w:fldCharType="begin"/>
                </w:r>
                <w:r w:rsidR="00296D96">
                  <w:rPr>
                    <w:noProof/>
                    <w:webHidden/>
                  </w:rPr>
                  <w:instrText xml:space="preserve"> PAGEREF _Toc296261881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2" w:history="1">
                <w:r w:rsidR="00296D96" w:rsidRPr="00D359D1">
                  <w:rPr>
                    <w:rStyle w:val="Hyperlink"/>
                    <w:rFonts w:cstheme="minorHAnsi"/>
                    <w:noProof/>
                  </w:rPr>
                  <w:t>7.1</w:t>
                </w:r>
                <w:r w:rsidR="00296D96">
                  <w:rPr>
                    <w:noProof/>
                    <w:lang w:val="en-GB" w:eastAsia="en-GB"/>
                  </w:rPr>
                  <w:tab/>
                </w:r>
                <w:r w:rsidR="00296D96" w:rsidRPr="00D359D1">
                  <w:rPr>
                    <w:rStyle w:val="Hyperlink"/>
                    <w:rFonts w:cstheme="minorHAnsi"/>
                    <w:noProof/>
                  </w:rPr>
                  <w:t>Election of the Vice President</w:t>
                </w:r>
                <w:r w:rsidR="00296D96">
                  <w:rPr>
                    <w:noProof/>
                    <w:webHidden/>
                  </w:rPr>
                  <w:tab/>
                </w:r>
                <w:r>
                  <w:rPr>
                    <w:noProof/>
                    <w:webHidden/>
                  </w:rPr>
                  <w:fldChar w:fldCharType="begin"/>
                </w:r>
                <w:r w:rsidR="00296D96">
                  <w:rPr>
                    <w:noProof/>
                    <w:webHidden/>
                  </w:rPr>
                  <w:instrText xml:space="preserve"> PAGEREF _Toc296261882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3" w:history="1">
                <w:r w:rsidR="00296D96" w:rsidRPr="00D359D1">
                  <w:rPr>
                    <w:rStyle w:val="Hyperlink"/>
                    <w:rFonts w:cstheme="minorHAnsi"/>
                    <w:noProof/>
                  </w:rPr>
                  <w:t>7.2</w:t>
                </w:r>
                <w:r w:rsidR="00296D96">
                  <w:rPr>
                    <w:noProof/>
                    <w:lang w:val="en-GB" w:eastAsia="en-GB"/>
                  </w:rPr>
                  <w:tab/>
                </w:r>
                <w:r w:rsidR="00296D96" w:rsidRPr="00D359D1">
                  <w:rPr>
                    <w:rStyle w:val="Hyperlink"/>
                    <w:rFonts w:cstheme="minorHAnsi"/>
                    <w:noProof/>
                  </w:rPr>
                  <w:t>Tenure, Powers and Functions</w:t>
                </w:r>
                <w:r w:rsidR="00296D96">
                  <w:rPr>
                    <w:noProof/>
                    <w:webHidden/>
                  </w:rPr>
                  <w:tab/>
                </w:r>
                <w:r>
                  <w:rPr>
                    <w:noProof/>
                    <w:webHidden/>
                  </w:rPr>
                  <w:fldChar w:fldCharType="begin"/>
                </w:r>
                <w:r w:rsidR="00296D96">
                  <w:rPr>
                    <w:noProof/>
                    <w:webHidden/>
                  </w:rPr>
                  <w:instrText xml:space="preserve"> PAGEREF _Toc296261883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84" w:history="1">
                <w:r w:rsidR="00296D96" w:rsidRPr="00D359D1">
                  <w:rPr>
                    <w:rStyle w:val="Hyperlink"/>
                    <w:rFonts w:cstheme="minorHAnsi"/>
                    <w:noProof/>
                  </w:rPr>
                  <w:t>8.</w:t>
                </w:r>
                <w:r w:rsidR="00296D96">
                  <w:rPr>
                    <w:noProof/>
                    <w:lang w:val="en-GB" w:eastAsia="en-GB"/>
                  </w:rPr>
                  <w:tab/>
                </w:r>
                <w:r w:rsidR="00296D96" w:rsidRPr="00D359D1">
                  <w:rPr>
                    <w:rStyle w:val="Hyperlink"/>
                    <w:rFonts w:cstheme="minorHAnsi"/>
                    <w:noProof/>
                  </w:rPr>
                  <w:t>REGISTRAR GENERAL</w:t>
                </w:r>
                <w:r w:rsidR="00296D96">
                  <w:rPr>
                    <w:noProof/>
                    <w:webHidden/>
                  </w:rPr>
                  <w:tab/>
                </w:r>
                <w:r>
                  <w:rPr>
                    <w:noProof/>
                    <w:webHidden/>
                  </w:rPr>
                  <w:fldChar w:fldCharType="begin"/>
                </w:r>
                <w:r w:rsidR="00296D96">
                  <w:rPr>
                    <w:noProof/>
                    <w:webHidden/>
                  </w:rPr>
                  <w:instrText xml:space="preserve"> PAGEREF _Toc296261884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5" w:history="1">
                <w:r w:rsidR="00296D96" w:rsidRPr="00D359D1">
                  <w:rPr>
                    <w:rStyle w:val="Hyperlink"/>
                    <w:rFonts w:cstheme="minorHAnsi"/>
                    <w:noProof/>
                  </w:rPr>
                  <w:t>8.1</w:t>
                </w:r>
                <w:r w:rsidR="00296D96">
                  <w:rPr>
                    <w:noProof/>
                    <w:lang w:val="en-GB" w:eastAsia="en-GB"/>
                  </w:rPr>
                  <w:tab/>
                </w:r>
                <w:r w:rsidR="00296D96" w:rsidRPr="00D359D1">
                  <w:rPr>
                    <w:rStyle w:val="Hyperlink"/>
                    <w:rFonts w:cstheme="minorHAnsi"/>
                    <w:noProof/>
                  </w:rPr>
                  <w:t>Functions of the Registrar General:</w:t>
                </w:r>
                <w:r w:rsidR="00296D96">
                  <w:rPr>
                    <w:noProof/>
                    <w:webHidden/>
                  </w:rPr>
                  <w:tab/>
                </w:r>
                <w:r>
                  <w:rPr>
                    <w:noProof/>
                    <w:webHidden/>
                  </w:rPr>
                  <w:fldChar w:fldCharType="begin"/>
                </w:r>
                <w:r w:rsidR="00296D96">
                  <w:rPr>
                    <w:noProof/>
                    <w:webHidden/>
                  </w:rPr>
                  <w:instrText xml:space="preserve"> PAGEREF _Toc296261885 \h </w:instrText>
                </w:r>
                <w:r>
                  <w:rPr>
                    <w:noProof/>
                    <w:webHidden/>
                  </w:rPr>
                </w:r>
                <w:r>
                  <w:rPr>
                    <w:noProof/>
                    <w:webHidden/>
                  </w:rPr>
                  <w:fldChar w:fldCharType="separate"/>
                </w:r>
                <w:r w:rsidR="00A645ED">
                  <w:rPr>
                    <w:noProof/>
                    <w:webHidden/>
                  </w:rPr>
                  <w:t>9</w:t>
                </w:r>
                <w:r>
                  <w:rPr>
                    <w:noProof/>
                    <w:webHidden/>
                  </w:rPr>
                  <w:fldChar w:fldCharType="end"/>
                </w:r>
              </w:hyperlink>
            </w:p>
            <w:p w:rsidR="00296D96" w:rsidRDefault="00DB7251">
              <w:pPr>
                <w:pStyle w:val="TOC2"/>
                <w:tabs>
                  <w:tab w:val="left" w:pos="660"/>
                  <w:tab w:val="right" w:leader="dot" w:pos="9350"/>
                </w:tabs>
                <w:rPr>
                  <w:noProof/>
                  <w:lang w:val="en-GB" w:eastAsia="en-GB"/>
                </w:rPr>
              </w:pPr>
              <w:hyperlink w:anchor="_Toc296261886" w:history="1">
                <w:r w:rsidR="00296D96" w:rsidRPr="00D359D1">
                  <w:rPr>
                    <w:rStyle w:val="Hyperlink"/>
                    <w:rFonts w:cstheme="minorHAnsi"/>
                    <w:noProof/>
                  </w:rPr>
                  <w:t>9.</w:t>
                </w:r>
                <w:r w:rsidR="00296D96">
                  <w:rPr>
                    <w:noProof/>
                    <w:lang w:val="en-GB" w:eastAsia="en-GB"/>
                  </w:rPr>
                  <w:tab/>
                </w:r>
                <w:r w:rsidR="00296D96" w:rsidRPr="00D359D1">
                  <w:rPr>
                    <w:rStyle w:val="Hyperlink"/>
                    <w:rFonts w:cstheme="minorHAnsi"/>
                    <w:noProof/>
                  </w:rPr>
                  <w:t>EXECUTIVE BOARD</w:t>
                </w:r>
                <w:r w:rsidR="00296D96">
                  <w:rPr>
                    <w:noProof/>
                    <w:webHidden/>
                  </w:rPr>
                  <w:tab/>
                </w:r>
                <w:r>
                  <w:rPr>
                    <w:noProof/>
                    <w:webHidden/>
                  </w:rPr>
                  <w:fldChar w:fldCharType="begin"/>
                </w:r>
                <w:r w:rsidR="00296D96">
                  <w:rPr>
                    <w:noProof/>
                    <w:webHidden/>
                  </w:rPr>
                  <w:instrText xml:space="preserve"> PAGEREF _Toc296261886 \h </w:instrText>
                </w:r>
                <w:r>
                  <w:rPr>
                    <w:noProof/>
                    <w:webHidden/>
                  </w:rPr>
                </w:r>
                <w:r>
                  <w:rPr>
                    <w:noProof/>
                    <w:webHidden/>
                  </w:rPr>
                  <w:fldChar w:fldCharType="separate"/>
                </w:r>
                <w:r w:rsidR="00A645ED">
                  <w:rPr>
                    <w:noProof/>
                    <w:webHidden/>
                  </w:rPr>
                  <w:t>10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7" w:history="1">
                <w:r w:rsidR="00296D96" w:rsidRPr="00D359D1">
                  <w:rPr>
                    <w:rStyle w:val="Hyperlink"/>
                    <w:rFonts w:cstheme="minorHAnsi"/>
                    <w:noProof/>
                  </w:rPr>
                  <w:t>9.1</w:t>
                </w:r>
                <w:r w:rsidR="00296D96">
                  <w:rPr>
                    <w:noProof/>
                    <w:lang w:val="en-GB" w:eastAsia="en-GB"/>
                  </w:rPr>
                  <w:tab/>
                </w:r>
                <w:r w:rsidR="00296D96" w:rsidRPr="00D359D1">
                  <w:rPr>
                    <w:rStyle w:val="Hyperlink"/>
                    <w:rFonts w:cstheme="minorHAnsi"/>
                    <w:noProof/>
                  </w:rPr>
                  <w:t>Composition of the Executive Board</w:t>
                </w:r>
                <w:r w:rsidR="00296D96">
                  <w:rPr>
                    <w:noProof/>
                    <w:webHidden/>
                  </w:rPr>
                  <w:tab/>
                </w:r>
                <w:r>
                  <w:rPr>
                    <w:noProof/>
                    <w:webHidden/>
                  </w:rPr>
                  <w:fldChar w:fldCharType="begin"/>
                </w:r>
                <w:r w:rsidR="00296D96">
                  <w:rPr>
                    <w:noProof/>
                    <w:webHidden/>
                  </w:rPr>
                  <w:instrText xml:space="preserve"> PAGEREF _Toc296261887 \h </w:instrText>
                </w:r>
                <w:r>
                  <w:rPr>
                    <w:noProof/>
                    <w:webHidden/>
                  </w:rPr>
                </w:r>
                <w:r>
                  <w:rPr>
                    <w:noProof/>
                    <w:webHidden/>
                  </w:rPr>
                  <w:fldChar w:fldCharType="separate"/>
                </w:r>
                <w:r w:rsidR="00A645ED">
                  <w:rPr>
                    <w:noProof/>
                    <w:webHidden/>
                  </w:rPr>
                  <w:t>10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8" w:history="1">
                <w:r w:rsidR="00296D96" w:rsidRPr="00D359D1">
                  <w:rPr>
                    <w:rStyle w:val="Hyperlink"/>
                    <w:rFonts w:cstheme="minorHAnsi"/>
                    <w:noProof/>
                  </w:rPr>
                  <w:t>9.2</w:t>
                </w:r>
                <w:r w:rsidR="00296D96">
                  <w:rPr>
                    <w:noProof/>
                    <w:lang w:val="en-GB" w:eastAsia="en-GB"/>
                  </w:rPr>
                  <w:tab/>
                </w:r>
                <w:r w:rsidR="00296D96" w:rsidRPr="00D359D1">
                  <w:rPr>
                    <w:rStyle w:val="Hyperlink"/>
                    <w:rFonts w:cstheme="minorHAnsi"/>
                    <w:noProof/>
                  </w:rPr>
                  <w:t>Election and Tenure</w:t>
                </w:r>
                <w:r w:rsidR="00296D96">
                  <w:rPr>
                    <w:noProof/>
                    <w:webHidden/>
                  </w:rPr>
                  <w:tab/>
                </w:r>
                <w:r>
                  <w:rPr>
                    <w:noProof/>
                    <w:webHidden/>
                  </w:rPr>
                  <w:fldChar w:fldCharType="begin"/>
                </w:r>
                <w:r w:rsidR="00296D96">
                  <w:rPr>
                    <w:noProof/>
                    <w:webHidden/>
                  </w:rPr>
                  <w:instrText xml:space="preserve"> PAGEREF _Toc296261888 \h </w:instrText>
                </w:r>
                <w:r>
                  <w:rPr>
                    <w:noProof/>
                    <w:webHidden/>
                  </w:rPr>
                </w:r>
                <w:r>
                  <w:rPr>
                    <w:noProof/>
                    <w:webHidden/>
                  </w:rPr>
                  <w:fldChar w:fldCharType="separate"/>
                </w:r>
                <w:r w:rsidR="00A645ED">
                  <w:rPr>
                    <w:noProof/>
                    <w:webHidden/>
                  </w:rPr>
                  <w:t>10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89" w:history="1">
                <w:r w:rsidR="00296D96" w:rsidRPr="00D359D1">
                  <w:rPr>
                    <w:rStyle w:val="Hyperlink"/>
                    <w:rFonts w:cstheme="minorHAnsi"/>
                    <w:noProof/>
                  </w:rPr>
                  <w:t>9.3</w:t>
                </w:r>
                <w:r w:rsidR="00296D96">
                  <w:rPr>
                    <w:noProof/>
                    <w:lang w:val="en-GB" w:eastAsia="en-GB"/>
                  </w:rPr>
                  <w:tab/>
                </w:r>
                <w:r w:rsidR="00296D96" w:rsidRPr="00D359D1">
                  <w:rPr>
                    <w:rStyle w:val="Hyperlink"/>
                    <w:rFonts w:cstheme="minorHAnsi"/>
                    <w:noProof/>
                  </w:rPr>
                  <w:t>Powers and Functions</w:t>
                </w:r>
                <w:r w:rsidR="00296D96">
                  <w:rPr>
                    <w:noProof/>
                    <w:webHidden/>
                  </w:rPr>
                  <w:tab/>
                </w:r>
                <w:r>
                  <w:rPr>
                    <w:noProof/>
                    <w:webHidden/>
                  </w:rPr>
                  <w:fldChar w:fldCharType="begin"/>
                </w:r>
                <w:r w:rsidR="00296D96">
                  <w:rPr>
                    <w:noProof/>
                    <w:webHidden/>
                  </w:rPr>
                  <w:instrText xml:space="preserve"> PAGEREF _Toc296261889 \h </w:instrText>
                </w:r>
                <w:r>
                  <w:rPr>
                    <w:noProof/>
                    <w:webHidden/>
                  </w:rPr>
                </w:r>
                <w:r>
                  <w:rPr>
                    <w:noProof/>
                    <w:webHidden/>
                  </w:rPr>
                  <w:fldChar w:fldCharType="separate"/>
                </w:r>
                <w:r w:rsidR="00A645ED">
                  <w:rPr>
                    <w:noProof/>
                    <w:webHidden/>
                  </w:rPr>
                  <w:t>10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0" w:history="1">
                <w:r w:rsidR="00296D96" w:rsidRPr="00D359D1">
                  <w:rPr>
                    <w:rStyle w:val="Hyperlink"/>
                    <w:rFonts w:cstheme="minorHAnsi"/>
                    <w:noProof/>
                  </w:rPr>
                  <w:t>9.4</w:t>
                </w:r>
                <w:r w:rsidR="00296D96">
                  <w:rPr>
                    <w:noProof/>
                    <w:lang w:val="en-GB" w:eastAsia="en-GB"/>
                  </w:rPr>
                  <w:tab/>
                </w:r>
                <w:r w:rsidR="00296D96" w:rsidRPr="00D359D1">
                  <w:rPr>
                    <w:rStyle w:val="Hyperlink"/>
                    <w:rFonts w:cstheme="minorHAnsi"/>
                    <w:noProof/>
                  </w:rPr>
                  <w:t>Proceedings of the EB Meetings</w:t>
                </w:r>
                <w:r w:rsidR="00296D96">
                  <w:rPr>
                    <w:noProof/>
                    <w:webHidden/>
                  </w:rPr>
                  <w:tab/>
                </w:r>
                <w:r>
                  <w:rPr>
                    <w:noProof/>
                    <w:webHidden/>
                  </w:rPr>
                  <w:fldChar w:fldCharType="begin"/>
                </w:r>
                <w:r w:rsidR="00296D96">
                  <w:rPr>
                    <w:noProof/>
                    <w:webHidden/>
                  </w:rPr>
                  <w:instrText xml:space="preserve"> PAGEREF _Toc296261890 \h </w:instrText>
                </w:r>
                <w:r>
                  <w:rPr>
                    <w:noProof/>
                    <w:webHidden/>
                  </w:rPr>
                </w:r>
                <w:r>
                  <w:rPr>
                    <w:noProof/>
                    <w:webHidden/>
                  </w:rPr>
                  <w:fldChar w:fldCharType="separate"/>
                </w:r>
                <w:r w:rsidR="00A645ED">
                  <w:rPr>
                    <w:noProof/>
                    <w:webHidden/>
                  </w:rPr>
                  <w:t>11</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891" w:history="1">
                <w:r w:rsidR="00296D96" w:rsidRPr="00D359D1">
                  <w:rPr>
                    <w:rStyle w:val="Hyperlink"/>
                    <w:rFonts w:cstheme="minorHAnsi"/>
                    <w:noProof/>
                  </w:rPr>
                  <w:t>10.</w:t>
                </w:r>
                <w:r w:rsidR="00296D96">
                  <w:rPr>
                    <w:noProof/>
                    <w:lang w:val="en-GB" w:eastAsia="en-GB"/>
                  </w:rPr>
                  <w:tab/>
                </w:r>
                <w:r w:rsidR="00296D96" w:rsidRPr="00D359D1">
                  <w:rPr>
                    <w:rStyle w:val="Hyperlink"/>
                    <w:rFonts w:cstheme="minorHAnsi"/>
                    <w:noProof/>
                  </w:rPr>
                  <w:t>REGISTRATION COMMITTEE</w:t>
                </w:r>
                <w:r w:rsidR="00296D96">
                  <w:rPr>
                    <w:noProof/>
                    <w:webHidden/>
                  </w:rPr>
                  <w:tab/>
                </w:r>
                <w:r>
                  <w:rPr>
                    <w:noProof/>
                    <w:webHidden/>
                  </w:rPr>
                  <w:fldChar w:fldCharType="begin"/>
                </w:r>
                <w:r w:rsidR="00296D96">
                  <w:rPr>
                    <w:noProof/>
                    <w:webHidden/>
                  </w:rPr>
                  <w:instrText xml:space="preserve"> PAGEREF _Toc296261891 \h </w:instrText>
                </w:r>
                <w:r>
                  <w:rPr>
                    <w:noProof/>
                    <w:webHidden/>
                  </w:rPr>
                </w:r>
                <w:r>
                  <w:rPr>
                    <w:noProof/>
                    <w:webHidden/>
                  </w:rPr>
                  <w:fldChar w:fldCharType="separate"/>
                </w:r>
                <w:r w:rsidR="00A645ED">
                  <w:rPr>
                    <w:noProof/>
                    <w:webHidden/>
                  </w:rPr>
                  <w:t>11</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2" w:history="1">
                <w:r w:rsidR="00296D96" w:rsidRPr="00D359D1">
                  <w:rPr>
                    <w:rStyle w:val="Hyperlink"/>
                    <w:rFonts w:cstheme="minorHAnsi"/>
                    <w:noProof/>
                  </w:rPr>
                  <w:t>10.1</w:t>
                </w:r>
                <w:r w:rsidR="00296D96">
                  <w:rPr>
                    <w:noProof/>
                    <w:lang w:val="en-GB" w:eastAsia="en-GB"/>
                  </w:rPr>
                  <w:tab/>
                </w:r>
                <w:r w:rsidR="00296D96" w:rsidRPr="00D359D1">
                  <w:rPr>
                    <w:rStyle w:val="Hyperlink"/>
                    <w:rFonts w:cstheme="minorHAnsi"/>
                    <w:noProof/>
                  </w:rPr>
                  <w:t>Composition of Members:</w:t>
                </w:r>
                <w:r w:rsidR="00296D96">
                  <w:rPr>
                    <w:noProof/>
                    <w:webHidden/>
                  </w:rPr>
                  <w:tab/>
                </w:r>
                <w:r>
                  <w:rPr>
                    <w:noProof/>
                    <w:webHidden/>
                  </w:rPr>
                  <w:fldChar w:fldCharType="begin"/>
                </w:r>
                <w:r w:rsidR="00296D96">
                  <w:rPr>
                    <w:noProof/>
                    <w:webHidden/>
                  </w:rPr>
                  <w:instrText xml:space="preserve"> PAGEREF _Toc296261892 \h </w:instrText>
                </w:r>
                <w:r>
                  <w:rPr>
                    <w:noProof/>
                    <w:webHidden/>
                  </w:rPr>
                </w:r>
                <w:r>
                  <w:rPr>
                    <w:noProof/>
                    <w:webHidden/>
                  </w:rPr>
                  <w:fldChar w:fldCharType="separate"/>
                </w:r>
                <w:r w:rsidR="00A645ED">
                  <w:rPr>
                    <w:noProof/>
                    <w:webHidden/>
                  </w:rPr>
                  <w:t>11</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3" w:history="1">
                <w:r w:rsidR="00296D96" w:rsidRPr="00D359D1">
                  <w:rPr>
                    <w:rStyle w:val="Hyperlink"/>
                    <w:rFonts w:cstheme="minorHAnsi"/>
                    <w:noProof/>
                  </w:rPr>
                  <w:t>10.2</w:t>
                </w:r>
                <w:r w:rsidR="00296D96">
                  <w:rPr>
                    <w:noProof/>
                    <w:lang w:val="en-GB" w:eastAsia="en-GB"/>
                  </w:rPr>
                  <w:tab/>
                </w:r>
                <w:r w:rsidR="00296D96" w:rsidRPr="00D359D1">
                  <w:rPr>
                    <w:rStyle w:val="Hyperlink"/>
                    <w:rFonts w:cstheme="minorHAnsi"/>
                    <w:noProof/>
                  </w:rPr>
                  <w:t>Functions of the Registration Committee</w:t>
                </w:r>
                <w:r w:rsidR="00296D96">
                  <w:rPr>
                    <w:noProof/>
                    <w:webHidden/>
                  </w:rPr>
                  <w:tab/>
                </w:r>
                <w:r>
                  <w:rPr>
                    <w:noProof/>
                    <w:webHidden/>
                  </w:rPr>
                  <w:fldChar w:fldCharType="begin"/>
                </w:r>
                <w:r w:rsidR="00296D96">
                  <w:rPr>
                    <w:noProof/>
                    <w:webHidden/>
                  </w:rPr>
                  <w:instrText xml:space="preserve"> PAGEREF _Toc296261893 \h </w:instrText>
                </w:r>
                <w:r>
                  <w:rPr>
                    <w:noProof/>
                    <w:webHidden/>
                  </w:rPr>
                </w:r>
                <w:r>
                  <w:rPr>
                    <w:noProof/>
                    <w:webHidden/>
                  </w:rPr>
                  <w:fldChar w:fldCharType="separate"/>
                </w:r>
                <w:r w:rsidR="00A645ED">
                  <w:rPr>
                    <w:noProof/>
                    <w:webHidden/>
                  </w:rPr>
                  <w:t>12</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894" w:history="1">
                <w:r w:rsidR="00296D96" w:rsidRPr="00D359D1">
                  <w:rPr>
                    <w:rStyle w:val="Hyperlink"/>
                    <w:rFonts w:cstheme="minorHAnsi"/>
                    <w:noProof/>
                  </w:rPr>
                  <w:t>11.</w:t>
                </w:r>
                <w:r w:rsidR="00296D96">
                  <w:rPr>
                    <w:noProof/>
                    <w:lang w:val="en-GB" w:eastAsia="en-GB"/>
                  </w:rPr>
                  <w:tab/>
                </w:r>
                <w:r w:rsidR="00296D96" w:rsidRPr="00D359D1">
                  <w:rPr>
                    <w:rStyle w:val="Hyperlink"/>
                    <w:rFonts w:cstheme="minorHAnsi"/>
                    <w:noProof/>
                  </w:rPr>
                  <w:t>PROFESSIONAL ETHICS COMMITTEE</w:t>
                </w:r>
                <w:r w:rsidR="00296D96">
                  <w:rPr>
                    <w:noProof/>
                    <w:webHidden/>
                  </w:rPr>
                  <w:tab/>
                </w:r>
                <w:r>
                  <w:rPr>
                    <w:noProof/>
                    <w:webHidden/>
                  </w:rPr>
                  <w:fldChar w:fldCharType="begin"/>
                </w:r>
                <w:r w:rsidR="00296D96">
                  <w:rPr>
                    <w:noProof/>
                    <w:webHidden/>
                  </w:rPr>
                  <w:instrText xml:space="preserve"> PAGEREF _Toc296261894 \h </w:instrText>
                </w:r>
                <w:r>
                  <w:rPr>
                    <w:noProof/>
                    <w:webHidden/>
                  </w:rPr>
                </w:r>
                <w:r>
                  <w:rPr>
                    <w:noProof/>
                    <w:webHidden/>
                  </w:rPr>
                  <w:fldChar w:fldCharType="separate"/>
                </w:r>
                <w:r w:rsidR="00A645ED">
                  <w:rPr>
                    <w:noProof/>
                    <w:webHidden/>
                  </w:rPr>
                  <w:t>12</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5" w:history="1">
                <w:r w:rsidR="00296D96" w:rsidRPr="00D359D1">
                  <w:rPr>
                    <w:rStyle w:val="Hyperlink"/>
                    <w:rFonts w:cstheme="minorHAnsi"/>
                    <w:noProof/>
                  </w:rPr>
                  <w:t>11.1</w:t>
                </w:r>
                <w:r w:rsidR="00296D96">
                  <w:rPr>
                    <w:noProof/>
                    <w:lang w:val="en-GB" w:eastAsia="en-GB"/>
                  </w:rPr>
                  <w:tab/>
                </w:r>
                <w:r w:rsidR="00296D96" w:rsidRPr="00D359D1">
                  <w:rPr>
                    <w:rStyle w:val="Hyperlink"/>
                    <w:rFonts w:cstheme="minorHAnsi"/>
                    <w:noProof/>
                  </w:rPr>
                  <w:t>Composition of Members:</w:t>
                </w:r>
                <w:r w:rsidR="00296D96">
                  <w:rPr>
                    <w:noProof/>
                    <w:webHidden/>
                  </w:rPr>
                  <w:tab/>
                </w:r>
                <w:r>
                  <w:rPr>
                    <w:noProof/>
                    <w:webHidden/>
                  </w:rPr>
                  <w:fldChar w:fldCharType="begin"/>
                </w:r>
                <w:r w:rsidR="00296D96">
                  <w:rPr>
                    <w:noProof/>
                    <w:webHidden/>
                  </w:rPr>
                  <w:instrText xml:space="preserve"> PAGEREF _Toc296261895 \h </w:instrText>
                </w:r>
                <w:r>
                  <w:rPr>
                    <w:noProof/>
                    <w:webHidden/>
                  </w:rPr>
                </w:r>
                <w:r>
                  <w:rPr>
                    <w:noProof/>
                    <w:webHidden/>
                  </w:rPr>
                  <w:fldChar w:fldCharType="separate"/>
                </w:r>
                <w:r w:rsidR="00A645ED">
                  <w:rPr>
                    <w:noProof/>
                    <w:webHidden/>
                  </w:rPr>
                  <w:t>12</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6" w:history="1">
                <w:r w:rsidR="00296D96" w:rsidRPr="00D359D1">
                  <w:rPr>
                    <w:rStyle w:val="Hyperlink"/>
                    <w:rFonts w:cstheme="minorHAnsi"/>
                    <w:noProof/>
                  </w:rPr>
                  <w:t>11.2</w:t>
                </w:r>
                <w:r w:rsidR="00296D96">
                  <w:rPr>
                    <w:noProof/>
                    <w:lang w:val="en-GB" w:eastAsia="en-GB"/>
                  </w:rPr>
                  <w:tab/>
                </w:r>
                <w:r w:rsidR="00296D96" w:rsidRPr="00D359D1">
                  <w:rPr>
                    <w:rStyle w:val="Hyperlink"/>
                    <w:rFonts w:cstheme="minorHAnsi"/>
                    <w:noProof/>
                  </w:rPr>
                  <w:t>Functions of Professional Ethics Committee:</w:t>
                </w:r>
                <w:r w:rsidR="00296D96">
                  <w:rPr>
                    <w:noProof/>
                    <w:webHidden/>
                  </w:rPr>
                  <w:tab/>
                </w:r>
                <w:r>
                  <w:rPr>
                    <w:noProof/>
                    <w:webHidden/>
                  </w:rPr>
                  <w:fldChar w:fldCharType="begin"/>
                </w:r>
                <w:r w:rsidR="00296D96">
                  <w:rPr>
                    <w:noProof/>
                    <w:webHidden/>
                  </w:rPr>
                  <w:instrText xml:space="preserve"> PAGEREF _Toc296261896 \h </w:instrText>
                </w:r>
                <w:r>
                  <w:rPr>
                    <w:noProof/>
                    <w:webHidden/>
                  </w:rPr>
                </w:r>
                <w:r>
                  <w:rPr>
                    <w:noProof/>
                    <w:webHidden/>
                  </w:rPr>
                  <w:fldChar w:fldCharType="separate"/>
                </w:r>
                <w:r w:rsidR="00A645ED">
                  <w:rPr>
                    <w:noProof/>
                    <w:webHidden/>
                  </w:rPr>
                  <w:t>12</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897" w:history="1">
                <w:r w:rsidR="00296D96" w:rsidRPr="00D359D1">
                  <w:rPr>
                    <w:rStyle w:val="Hyperlink"/>
                    <w:rFonts w:cstheme="minorHAnsi"/>
                    <w:noProof/>
                  </w:rPr>
                  <w:t>12.</w:t>
                </w:r>
                <w:r w:rsidR="00296D96">
                  <w:rPr>
                    <w:noProof/>
                    <w:lang w:val="en-GB" w:eastAsia="en-GB"/>
                  </w:rPr>
                  <w:tab/>
                </w:r>
                <w:r w:rsidR="00296D96" w:rsidRPr="00D359D1">
                  <w:rPr>
                    <w:rStyle w:val="Hyperlink"/>
                    <w:rFonts w:cstheme="minorHAnsi"/>
                    <w:noProof/>
                  </w:rPr>
                  <w:t>ACCREDITATION COMMITTEE</w:t>
                </w:r>
                <w:r w:rsidR="00296D96">
                  <w:rPr>
                    <w:noProof/>
                    <w:webHidden/>
                  </w:rPr>
                  <w:tab/>
                </w:r>
                <w:r>
                  <w:rPr>
                    <w:noProof/>
                    <w:webHidden/>
                  </w:rPr>
                  <w:fldChar w:fldCharType="begin"/>
                </w:r>
                <w:r w:rsidR="00296D96">
                  <w:rPr>
                    <w:noProof/>
                    <w:webHidden/>
                  </w:rPr>
                  <w:instrText xml:space="preserve"> PAGEREF _Toc296261897 \h </w:instrText>
                </w:r>
                <w:r>
                  <w:rPr>
                    <w:noProof/>
                    <w:webHidden/>
                  </w:rPr>
                </w:r>
                <w:r>
                  <w:rPr>
                    <w:noProof/>
                    <w:webHidden/>
                  </w:rPr>
                  <w:fldChar w:fldCharType="separate"/>
                </w:r>
                <w:r w:rsidR="00A645ED">
                  <w:rPr>
                    <w:noProof/>
                    <w:webHidden/>
                  </w:rPr>
                  <w:t>13</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8" w:history="1">
                <w:r w:rsidR="00296D96" w:rsidRPr="00D359D1">
                  <w:rPr>
                    <w:rStyle w:val="Hyperlink"/>
                    <w:rFonts w:cstheme="minorHAnsi"/>
                    <w:noProof/>
                  </w:rPr>
                  <w:t>12.1</w:t>
                </w:r>
                <w:r w:rsidR="00296D96">
                  <w:rPr>
                    <w:noProof/>
                    <w:lang w:val="en-GB" w:eastAsia="en-GB"/>
                  </w:rPr>
                  <w:tab/>
                </w:r>
                <w:r w:rsidR="00296D96" w:rsidRPr="00D359D1">
                  <w:rPr>
                    <w:rStyle w:val="Hyperlink"/>
                    <w:rFonts w:cstheme="minorHAnsi"/>
                    <w:noProof/>
                  </w:rPr>
                  <w:t>Composition of Members:</w:t>
                </w:r>
                <w:r w:rsidR="00296D96">
                  <w:rPr>
                    <w:noProof/>
                    <w:webHidden/>
                  </w:rPr>
                  <w:tab/>
                </w:r>
                <w:r>
                  <w:rPr>
                    <w:noProof/>
                    <w:webHidden/>
                  </w:rPr>
                  <w:fldChar w:fldCharType="begin"/>
                </w:r>
                <w:r w:rsidR="00296D96">
                  <w:rPr>
                    <w:noProof/>
                    <w:webHidden/>
                  </w:rPr>
                  <w:instrText xml:space="preserve"> PAGEREF _Toc296261898 \h </w:instrText>
                </w:r>
                <w:r>
                  <w:rPr>
                    <w:noProof/>
                    <w:webHidden/>
                  </w:rPr>
                </w:r>
                <w:r>
                  <w:rPr>
                    <w:noProof/>
                    <w:webHidden/>
                  </w:rPr>
                  <w:fldChar w:fldCharType="separate"/>
                </w:r>
                <w:r w:rsidR="00A645ED">
                  <w:rPr>
                    <w:noProof/>
                    <w:webHidden/>
                  </w:rPr>
                  <w:t>13</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899" w:history="1">
                <w:r w:rsidR="00296D96" w:rsidRPr="00D359D1">
                  <w:rPr>
                    <w:rStyle w:val="Hyperlink"/>
                    <w:rFonts w:cstheme="minorHAnsi"/>
                    <w:noProof/>
                  </w:rPr>
                  <w:t>12.2</w:t>
                </w:r>
                <w:r w:rsidR="00296D96">
                  <w:rPr>
                    <w:noProof/>
                    <w:lang w:val="en-GB" w:eastAsia="en-GB"/>
                  </w:rPr>
                  <w:tab/>
                </w:r>
                <w:r w:rsidR="00296D96" w:rsidRPr="00D359D1">
                  <w:rPr>
                    <w:rStyle w:val="Hyperlink"/>
                    <w:rFonts w:cstheme="minorHAnsi"/>
                    <w:noProof/>
                  </w:rPr>
                  <w:t>Functions of Accreditation Committee</w:t>
                </w:r>
                <w:r w:rsidR="00296D96">
                  <w:rPr>
                    <w:noProof/>
                    <w:webHidden/>
                  </w:rPr>
                  <w:tab/>
                </w:r>
                <w:r>
                  <w:rPr>
                    <w:noProof/>
                    <w:webHidden/>
                  </w:rPr>
                  <w:fldChar w:fldCharType="begin"/>
                </w:r>
                <w:r w:rsidR="00296D96">
                  <w:rPr>
                    <w:noProof/>
                    <w:webHidden/>
                  </w:rPr>
                  <w:instrText xml:space="preserve"> PAGEREF _Toc296261899 \h </w:instrText>
                </w:r>
                <w:r>
                  <w:rPr>
                    <w:noProof/>
                    <w:webHidden/>
                  </w:rPr>
                </w:r>
                <w:r>
                  <w:rPr>
                    <w:noProof/>
                    <w:webHidden/>
                  </w:rPr>
                  <w:fldChar w:fldCharType="separate"/>
                </w:r>
                <w:r w:rsidR="00A645ED">
                  <w:rPr>
                    <w:noProof/>
                    <w:webHidden/>
                  </w:rPr>
                  <w:t>13</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00" w:history="1">
                <w:r w:rsidR="00296D96" w:rsidRPr="00D359D1">
                  <w:rPr>
                    <w:rStyle w:val="Hyperlink"/>
                    <w:rFonts w:cstheme="minorHAnsi"/>
                    <w:noProof/>
                  </w:rPr>
                  <w:t>13.</w:t>
                </w:r>
                <w:r w:rsidR="00296D96">
                  <w:rPr>
                    <w:noProof/>
                    <w:lang w:val="en-GB" w:eastAsia="en-GB"/>
                  </w:rPr>
                  <w:tab/>
                </w:r>
                <w:r w:rsidR="00296D96" w:rsidRPr="00D359D1">
                  <w:rPr>
                    <w:rStyle w:val="Hyperlink"/>
                    <w:rFonts w:cstheme="minorHAnsi"/>
                    <w:noProof/>
                  </w:rPr>
                  <w:t>GENERAL RULES FOR THE COMMITTEES</w:t>
                </w:r>
                <w:r w:rsidR="00296D96">
                  <w:rPr>
                    <w:noProof/>
                    <w:webHidden/>
                  </w:rPr>
                  <w:tab/>
                </w:r>
                <w:r>
                  <w:rPr>
                    <w:noProof/>
                    <w:webHidden/>
                  </w:rPr>
                  <w:fldChar w:fldCharType="begin"/>
                </w:r>
                <w:r w:rsidR="00296D96">
                  <w:rPr>
                    <w:noProof/>
                    <w:webHidden/>
                  </w:rPr>
                  <w:instrText xml:space="preserve"> PAGEREF _Toc296261900 \h </w:instrText>
                </w:r>
                <w:r>
                  <w:rPr>
                    <w:noProof/>
                    <w:webHidden/>
                  </w:rPr>
                </w:r>
                <w:r>
                  <w:rPr>
                    <w:noProof/>
                    <w:webHidden/>
                  </w:rPr>
                  <w:fldChar w:fldCharType="separate"/>
                </w:r>
                <w:r w:rsidR="00A645ED">
                  <w:rPr>
                    <w:noProof/>
                    <w:webHidden/>
                  </w:rPr>
                  <w:t>13</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01" w:history="1">
                <w:r w:rsidR="00296D96" w:rsidRPr="00D359D1">
                  <w:rPr>
                    <w:rStyle w:val="Hyperlink"/>
                    <w:rFonts w:cstheme="minorHAnsi"/>
                    <w:noProof/>
                  </w:rPr>
                  <w:t>13.1</w:t>
                </w:r>
                <w:r w:rsidR="00296D96">
                  <w:rPr>
                    <w:noProof/>
                    <w:lang w:val="en-GB" w:eastAsia="en-GB"/>
                  </w:rPr>
                  <w:tab/>
                </w:r>
                <w:r w:rsidR="00296D96" w:rsidRPr="00D359D1">
                  <w:rPr>
                    <w:rStyle w:val="Hyperlink"/>
                    <w:rFonts w:cstheme="minorHAnsi"/>
                    <w:noProof/>
                  </w:rPr>
                  <w:t>Tenure</w:t>
                </w:r>
                <w:r w:rsidR="00296D96">
                  <w:rPr>
                    <w:noProof/>
                    <w:webHidden/>
                  </w:rPr>
                  <w:tab/>
                </w:r>
                <w:r>
                  <w:rPr>
                    <w:noProof/>
                    <w:webHidden/>
                  </w:rPr>
                  <w:fldChar w:fldCharType="begin"/>
                </w:r>
                <w:r w:rsidR="00296D96">
                  <w:rPr>
                    <w:noProof/>
                    <w:webHidden/>
                  </w:rPr>
                  <w:instrText xml:space="preserve"> PAGEREF _Toc296261901 \h </w:instrText>
                </w:r>
                <w:r>
                  <w:rPr>
                    <w:noProof/>
                    <w:webHidden/>
                  </w:rPr>
                </w:r>
                <w:r>
                  <w:rPr>
                    <w:noProof/>
                    <w:webHidden/>
                  </w:rPr>
                  <w:fldChar w:fldCharType="separate"/>
                </w:r>
                <w:r w:rsidR="00A645ED">
                  <w:rPr>
                    <w:noProof/>
                    <w:webHidden/>
                  </w:rPr>
                  <w:t>13</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02" w:history="1">
                <w:r w:rsidR="00296D96" w:rsidRPr="00D359D1">
                  <w:rPr>
                    <w:rStyle w:val="Hyperlink"/>
                    <w:rFonts w:cstheme="minorHAnsi"/>
                    <w:noProof/>
                  </w:rPr>
                  <w:t>13.2</w:t>
                </w:r>
                <w:r w:rsidR="00296D96">
                  <w:rPr>
                    <w:noProof/>
                    <w:lang w:val="en-GB" w:eastAsia="en-GB"/>
                  </w:rPr>
                  <w:tab/>
                </w:r>
                <w:r w:rsidR="00296D96" w:rsidRPr="00D359D1">
                  <w:rPr>
                    <w:rStyle w:val="Hyperlink"/>
                    <w:rFonts w:cstheme="minorHAnsi"/>
                    <w:noProof/>
                  </w:rPr>
                  <w:t>Quorum:</w:t>
                </w:r>
                <w:r w:rsidR="00296D96">
                  <w:rPr>
                    <w:noProof/>
                    <w:webHidden/>
                  </w:rPr>
                  <w:tab/>
                </w:r>
                <w:r>
                  <w:rPr>
                    <w:noProof/>
                    <w:webHidden/>
                  </w:rPr>
                  <w:fldChar w:fldCharType="begin"/>
                </w:r>
                <w:r w:rsidR="00296D96">
                  <w:rPr>
                    <w:noProof/>
                    <w:webHidden/>
                  </w:rPr>
                  <w:instrText xml:space="preserve"> PAGEREF _Toc296261902 \h </w:instrText>
                </w:r>
                <w:r>
                  <w:rPr>
                    <w:noProof/>
                    <w:webHidden/>
                  </w:rPr>
                </w:r>
                <w:r>
                  <w:rPr>
                    <w:noProof/>
                    <w:webHidden/>
                  </w:rPr>
                  <w:fldChar w:fldCharType="separate"/>
                </w:r>
                <w:r w:rsidR="00A645ED">
                  <w:rPr>
                    <w:noProof/>
                    <w:webHidden/>
                  </w:rPr>
                  <w:t>14</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03" w:history="1">
                <w:r w:rsidR="00296D96" w:rsidRPr="00D359D1">
                  <w:rPr>
                    <w:rStyle w:val="Hyperlink"/>
                    <w:rFonts w:cstheme="minorHAnsi"/>
                    <w:noProof/>
                  </w:rPr>
                  <w:t>13.3</w:t>
                </w:r>
                <w:r w:rsidR="00296D96">
                  <w:rPr>
                    <w:noProof/>
                    <w:lang w:val="en-GB" w:eastAsia="en-GB"/>
                  </w:rPr>
                  <w:tab/>
                </w:r>
                <w:r w:rsidR="00296D96" w:rsidRPr="00D359D1">
                  <w:rPr>
                    <w:rStyle w:val="Hyperlink"/>
                    <w:rFonts w:cstheme="minorHAnsi"/>
                    <w:noProof/>
                  </w:rPr>
                  <w:t>Proceedings of the Meetings</w:t>
                </w:r>
                <w:r w:rsidR="00296D96">
                  <w:rPr>
                    <w:noProof/>
                    <w:webHidden/>
                  </w:rPr>
                  <w:tab/>
                </w:r>
                <w:r>
                  <w:rPr>
                    <w:noProof/>
                    <w:webHidden/>
                  </w:rPr>
                  <w:fldChar w:fldCharType="begin"/>
                </w:r>
                <w:r w:rsidR="00296D96">
                  <w:rPr>
                    <w:noProof/>
                    <w:webHidden/>
                  </w:rPr>
                  <w:instrText xml:space="preserve"> PAGEREF _Toc296261903 \h </w:instrText>
                </w:r>
                <w:r>
                  <w:rPr>
                    <w:noProof/>
                    <w:webHidden/>
                  </w:rPr>
                </w:r>
                <w:r>
                  <w:rPr>
                    <w:noProof/>
                    <w:webHidden/>
                  </w:rPr>
                  <w:fldChar w:fldCharType="separate"/>
                </w:r>
                <w:r w:rsidR="00A645ED">
                  <w:rPr>
                    <w:noProof/>
                    <w:webHidden/>
                  </w:rPr>
                  <w:t>14</w:t>
                </w:r>
                <w:r>
                  <w:rPr>
                    <w:noProof/>
                    <w:webHidden/>
                  </w:rPr>
                  <w:fldChar w:fldCharType="end"/>
                </w:r>
              </w:hyperlink>
            </w:p>
            <w:p w:rsidR="00296D96" w:rsidRDefault="00DB7251">
              <w:pPr>
                <w:pStyle w:val="TOC1"/>
                <w:tabs>
                  <w:tab w:val="right" w:leader="dot" w:pos="9350"/>
                </w:tabs>
                <w:rPr>
                  <w:noProof/>
                  <w:lang w:val="en-GB" w:eastAsia="en-GB"/>
                </w:rPr>
              </w:pPr>
              <w:hyperlink w:anchor="_Toc296261904" w:history="1">
                <w:r w:rsidR="00296D96" w:rsidRPr="00D359D1">
                  <w:rPr>
                    <w:rStyle w:val="Hyperlink"/>
                    <w:rFonts w:cstheme="minorHAnsi"/>
                    <w:noProof/>
                  </w:rPr>
                  <w:t>Chapter III: Registration, Rights, Privileges and Obligations of Registered Health Professionals</w:t>
                </w:r>
                <w:r w:rsidR="00296D96">
                  <w:rPr>
                    <w:noProof/>
                    <w:webHidden/>
                  </w:rPr>
                  <w:tab/>
                </w:r>
                <w:r>
                  <w:rPr>
                    <w:noProof/>
                    <w:webHidden/>
                  </w:rPr>
                  <w:fldChar w:fldCharType="begin"/>
                </w:r>
                <w:r w:rsidR="00296D96">
                  <w:rPr>
                    <w:noProof/>
                    <w:webHidden/>
                  </w:rPr>
                  <w:instrText xml:space="preserve"> PAGEREF _Toc296261904 \h </w:instrText>
                </w:r>
                <w:r>
                  <w:rPr>
                    <w:noProof/>
                    <w:webHidden/>
                  </w:rPr>
                </w:r>
                <w:r>
                  <w:rPr>
                    <w:noProof/>
                    <w:webHidden/>
                  </w:rPr>
                  <w:fldChar w:fldCharType="separate"/>
                </w:r>
                <w:r w:rsidR="00A645ED">
                  <w:rPr>
                    <w:noProof/>
                    <w:webHidden/>
                  </w:rPr>
                  <w:t>15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05" w:history="1">
                <w:r w:rsidR="00296D96" w:rsidRPr="00D359D1">
                  <w:rPr>
                    <w:rStyle w:val="Hyperlink"/>
                    <w:rFonts w:cstheme="minorHAnsi"/>
                    <w:noProof/>
                  </w:rPr>
                  <w:t>14.</w:t>
                </w:r>
                <w:r w:rsidR="00296D96">
                  <w:rPr>
                    <w:noProof/>
                    <w:lang w:val="en-GB" w:eastAsia="en-GB"/>
                  </w:rPr>
                  <w:tab/>
                </w:r>
                <w:r w:rsidR="00296D96" w:rsidRPr="00D359D1">
                  <w:rPr>
                    <w:rStyle w:val="Hyperlink"/>
                    <w:rFonts w:cstheme="minorHAnsi"/>
                    <w:noProof/>
                  </w:rPr>
                  <w:t>REGISTRATION</w:t>
                </w:r>
                <w:r w:rsidR="00296D96">
                  <w:rPr>
                    <w:noProof/>
                    <w:webHidden/>
                  </w:rPr>
                  <w:tab/>
                </w:r>
                <w:r>
                  <w:rPr>
                    <w:noProof/>
                    <w:webHidden/>
                  </w:rPr>
                  <w:fldChar w:fldCharType="begin"/>
                </w:r>
                <w:r w:rsidR="00296D96">
                  <w:rPr>
                    <w:noProof/>
                    <w:webHidden/>
                  </w:rPr>
                  <w:instrText xml:space="preserve"> PAGEREF _Toc296261905 \h </w:instrText>
                </w:r>
                <w:r>
                  <w:rPr>
                    <w:noProof/>
                    <w:webHidden/>
                  </w:rPr>
                </w:r>
                <w:r>
                  <w:rPr>
                    <w:noProof/>
                    <w:webHidden/>
                  </w:rPr>
                  <w:fldChar w:fldCharType="separate"/>
                </w:r>
                <w:r w:rsidR="00A645ED">
                  <w:rPr>
                    <w:noProof/>
                    <w:webHidden/>
                  </w:rPr>
                  <w:t>15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06" w:history="1">
                <w:r w:rsidR="00296D96" w:rsidRPr="00D359D1">
                  <w:rPr>
                    <w:rStyle w:val="Hyperlink"/>
                    <w:rFonts w:cstheme="minorHAnsi"/>
                    <w:noProof/>
                  </w:rPr>
                  <w:t>15.</w:t>
                </w:r>
                <w:r w:rsidR="00296D96">
                  <w:rPr>
                    <w:noProof/>
                    <w:lang w:val="en-GB" w:eastAsia="en-GB"/>
                  </w:rPr>
                  <w:tab/>
                </w:r>
                <w:r w:rsidR="00296D96" w:rsidRPr="00D359D1">
                  <w:rPr>
                    <w:rStyle w:val="Hyperlink"/>
                    <w:rFonts w:cstheme="minorHAnsi"/>
                    <w:noProof/>
                  </w:rPr>
                  <w:t>RIGHTS AND PRIVILEGES</w:t>
                </w:r>
                <w:r w:rsidR="00296D96">
                  <w:rPr>
                    <w:noProof/>
                    <w:webHidden/>
                  </w:rPr>
                  <w:tab/>
                </w:r>
                <w:r>
                  <w:rPr>
                    <w:noProof/>
                    <w:webHidden/>
                  </w:rPr>
                  <w:fldChar w:fldCharType="begin"/>
                </w:r>
                <w:r w:rsidR="00296D96">
                  <w:rPr>
                    <w:noProof/>
                    <w:webHidden/>
                  </w:rPr>
                  <w:instrText xml:space="preserve"> PAGEREF _Toc296261906 \h </w:instrText>
                </w:r>
                <w:r>
                  <w:rPr>
                    <w:noProof/>
                    <w:webHidden/>
                  </w:rPr>
                </w:r>
                <w:r>
                  <w:rPr>
                    <w:noProof/>
                    <w:webHidden/>
                  </w:rPr>
                  <w:fldChar w:fldCharType="separate"/>
                </w:r>
                <w:r w:rsidR="00A645ED">
                  <w:rPr>
                    <w:noProof/>
                    <w:webHidden/>
                  </w:rPr>
                  <w:t>15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07" w:history="1">
                <w:r w:rsidR="00296D96" w:rsidRPr="00D359D1">
                  <w:rPr>
                    <w:rStyle w:val="Hyperlink"/>
                    <w:rFonts w:cstheme="minorHAnsi"/>
                    <w:noProof/>
                  </w:rPr>
                  <w:t>16.</w:t>
                </w:r>
                <w:r w:rsidR="00296D96">
                  <w:rPr>
                    <w:noProof/>
                    <w:lang w:val="en-GB" w:eastAsia="en-GB"/>
                  </w:rPr>
                  <w:tab/>
                </w:r>
                <w:r w:rsidR="00296D96" w:rsidRPr="00D359D1">
                  <w:rPr>
                    <w:rStyle w:val="Hyperlink"/>
                    <w:rFonts w:cstheme="minorHAnsi"/>
                    <w:noProof/>
                  </w:rPr>
                  <w:t>OBLIGATIONS</w:t>
                </w:r>
                <w:r w:rsidR="00296D96">
                  <w:rPr>
                    <w:noProof/>
                    <w:webHidden/>
                  </w:rPr>
                  <w:tab/>
                </w:r>
                <w:r>
                  <w:rPr>
                    <w:noProof/>
                    <w:webHidden/>
                  </w:rPr>
                  <w:fldChar w:fldCharType="begin"/>
                </w:r>
                <w:r w:rsidR="00296D96">
                  <w:rPr>
                    <w:noProof/>
                    <w:webHidden/>
                  </w:rPr>
                  <w:instrText xml:space="preserve"> PAGEREF _Toc296261907 \h </w:instrText>
                </w:r>
                <w:r>
                  <w:rPr>
                    <w:noProof/>
                    <w:webHidden/>
                  </w:rPr>
                </w:r>
                <w:r>
                  <w:rPr>
                    <w:noProof/>
                    <w:webHidden/>
                  </w:rPr>
                  <w:fldChar w:fldCharType="separate"/>
                </w:r>
                <w:r w:rsidR="00A645ED">
                  <w:rPr>
                    <w:noProof/>
                    <w:webHidden/>
                  </w:rPr>
                  <w:t>15</w:t>
                </w:r>
                <w:r>
                  <w:rPr>
                    <w:noProof/>
                    <w:webHidden/>
                  </w:rPr>
                  <w:fldChar w:fldCharType="end"/>
                </w:r>
              </w:hyperlink>
            </w:p>
            <w:p w:rsidR="00296D96" w:rsidRDefault="00DB7251">
              <w:pPr>
                <w:pStyle w:val="TOC1"/>
                <w:tabs>
                  <w:tab w:val="right" w:leader="dot" w:pos="9350"/>
                </w:tabs>
                <w:rPr>
                  <w:noProof/>
                  <w:lang w:val="en-GB" w:eastAsia="en-GB"/>
                </w:rPr>
              </w:pPr>
              <w:hyperlink w:anchor="_Toc296261908" w:history="1">
                <w:r w:rsidR="00296D96" w:rsidRPr="00D359D1">
                  <w:rPr>
                    <w:rStyle w:val="Hyperlink"/>
                    <w:rFonts w:cstheme="minorHAnsi"/>
                    <w:noProof/>
                  </w:rPr>
                  <w:t>CHAPTER IV: Establishment of new institutions and introduction of new courses.</w:t>
                </w:r>
                <w:r w:rsidR="00296D96">
                  <w:rPr>
                    <w:noProof/>
                    <w:webHidden/>
                  </w:rPr>
                  <w:tab/>
                </w:r>
                <w:r>
                  <w:rPr>
                    <w:noProof/>
                    <w:webHidden/>
                  </w:rPr>
                  <w:fldChar w:fldCharType="begin"/>
                </w:r>
                <w:r w:rsidR="00296D96">
                  <w:rPr>
                    <w:noProof/>
                    <w:webHidden/>
                  </w:rPr>
                  <w:instrText xml:space="preserve"> PAGEREF _Toc296261908 \h </w:instrText>
                </w:r>
                <w:r>
                  <w:rPr>
                    <w:noProof/>
                    <w:webHidden/>
                  </w:rPr>
                </w:r>
                <w:r>
                  <w:rPr>
                    <w:noProof/>
                    <w:webHidden/>
                  </w:rPr>
                  <w:fldChar w:fldCharType="separate"/>
                </w:r>
                <w:r w:rsidR="00A645ED">
                  <w:rPr>
                    <w:noProof/>
                    <w:webHidden/>
                  </w:rPr>
                  <w:t>16</w:t>
                </w:r>
                <w:r>
                  <w:rPr>
                    <w:noProof/>
                    <w:webHidden/>
                  </w:rPr>
                  <w:fldChar w:fldCharType="end"/>
                </w:r>
              </w:hyperlink>
            </w:p>
            <w:p w:rsidR="00296D96" w:rsidRDefault="00DB7251">
              <w:pPr>
                <w:pStyle w:val="TOC1"/>
                <w:tabs>
                  <w:tab w:val="right" w:leader="dot" w:pos="9350"/>
                </w:tabs>
                <w:rPr>
                  <w:noProof/>
                  <w:lang w:val="en-GB" w:eastAsia="en-GB"/>
                </w:rPr>
              </w:pPr>
              <w:hyperlink w:anchor="_Toc296261909" w:history="1">
                <w:r w:rsidR="00296D96" w:rsidRPr="00D359D1">
                  <w:rPr>
                    <w:rStyle w:val="Hyperlink"/>
                    <w:rFonts w:cstheme="minorHAnsi"/>
                    <w:noProof/>
                  </w:rPr>
                  <w:t>Chapter V: Accreditation of academic qualifications and institutions</w:t>
                </w:r>
                <w:r w:rsidR="00296D96">
                  <w:rPr>
                    <w:noProof/>
                    <w:webHidden/>
                  </w:rPr>
                  <w:tab/>
                </w:r>
                <w:r>
                  <w:rPr>
                    <w:noProof/>
                    <w:webHidden/>
                  </w:rPr>
                  <w:fldChar w:fldCharType="begin"/>
                </w:r>
                <w:r w:rsidR="00296D96">
                  <w:rPr>
                    <w:noProof/>
                    <w:webHidden/>
                  </w:rPr>
                  <w:instrText xml:space="preserve"> PAGEREF _Toc296261909 \h </w:instrText>
                </w:r>
                <w:r>
                  <w:rPr>
                    <w:noProof/>
                    <w:webHidden/>
                  </w:rPr>
                </w:r>
                <w:r>
                  <w:rPr>
                    <w:noProof/>
                    <w:webHidden/>
                  </w:rPr>
                  <w:fldChar w:fldCharType="separate"/>
                </w:r>
                <w:r w:rsidR="00A645ED">
                  <w:rPr>
                    <w:noProof/>
                    <w:webHidden/>
                  </w:rPr>
                  <w:t>17</w:t>
                </w:r>
                <w:r>
                  <w:rPr>
                    <w:noProof/>
                    <w:webHidden/>
                  </w:rPr>
                  <w:fldChar w:fldCharType="end"/>
                </w:r>
              </w:hyperlink>
            </w:p>
            <w:p w:rsidR="00296D96" w:rsidRDefault="00DB7251">
              <w:pPr>
                <w:pStyle w:val="TOC1"/>
                <w:tabs>
                  <w:tab w:val="right" w:leader="dot" w:pos="9350"/>
                </w:tabs>
                <w:rPr>
                  <w:noProof/>
                  <w:lang w:val="en-GB" w:eastAsia="en-GB"/>
                </w:rPr>
              </w:pPr>
              <w:hyperlink w:anchor="_Toc296261910" w:history="1">
                <w:r w:rsidR="00296D96" w:rsidRPr="00D359D1">
                  <w:rPr>
                    <w:rStyle w:val="Hyperlink"/>
                    <w:rFonts w:cstheme="minorHAnsi"/>
                    <w:noProof/>
                  </w:rPr>
                  <w:t>Chapter VI: Offences and Penalties</w:t>
                </w:r>
                <w:r w:rsidR="00296D96">
                  <w:rPr>
                    <w:noProof/>
                    <w:webHidden/>
                  </w:rPr>
                  <w:tab/>
                </w:r>
                <w:r>
                  <w:rPr>
                    <w:noProof/>
                    <w:webHidden/>
                  </w:rPr>
                  <w:fldChar w:fldCharType="begin"/>
                </w:r>
                <w:r w:rsidR="00296D96">
                  <w:rPr>
                    <w:noProof/>
                    <w:webHidden/>
                  </w:rPr>
                  <w:instrText xml:space="preserve"> PAGEREF _Toc296261910 \h </w:instrText>
                </w:r>
                <w:r>
                  <w:rPr>
                    <w:noProof/>
                    <w:webHidden/>
                  </w:rPr>
                </w:r>
                <w:r>
                  <w:rPr>
                    <w:noProof/>
                    <w:webHidden/>
                  </w:rPr>
                  <w:fldChar w:fldCharType="separate"/>
                </w:r>
                <w:r w:rsidR="00A645ED">
                  <w:rPr>
                    <w:noProof/>
                    <w:webHidden/>
                  </w:rPr>
                  <w:t>18</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11" w:history="1">
                <w:r w:rsidR="00296D96" w:rsidRPr="00D359D1">
                  <w:rPr>
                    <w:rStyle w:val="Hyperlink"/>
                    <w:rFonts w:cstheme="minorHAnsi"/>
                    <w:noProof/>
                  </w:rPr>
                  <w:t>26.</w:t>
                </w:r>
                <w:r w:rsidR="00296D96">
                  <w:rPr>
                    <w:noProof/>
                    <w:lang w:val="en-GB" w:eastAsia="en-GB"/>
                  </w:rPr>
                  <w:tab/>
                </w:r>
                <w:r w:rsidR="00296D96" w:rsidRPr="00D359D1">
                  <w:rPr>
                    <w:rStyle w:val="Hyperlink"/>
                    <w:rFonts w:cstheme="minorHAnsi"/>
                    <w:noProof/>
                  </w:rPr>
                  <w:t>GRADING OF OFFENCES</w:t>
                </w:r>
                <w:r w:rsidR="00296D96">
                  <w:rPr>
                    <w:noProof/>
                    <w:webHidden/>
                  </w:rPr>
                  <w:tab/>
                </w:r>
                <w:r>
                  <w:rPr>
                    <w:noProof/>
                    <w:webHidden/>
                  </w:rPr>
                  <w:fldChar w:fldCharType="begin"/>
                </w:r>
                <w:r w:rsidR="00296D96">
                  <w:rPr>
                    <w:noProof/>
                    <w:webHidden/>
                  </w:rPr>
                  <w:instrText xml:space="preserve"> PAGEREF _Toc296261911 \h </w:instrText>
                </w:r>
                <w:r>
                  <w:rPr>
                    <w:noProof/>
                    <w:webHidden/>
                  </w:rPr>
                </w:r>
                <w:r>
                  <w:rPr>
                    <w:noProof/>
                    <w:webHidden/>
                  </w:rPr>
                  <w:fldChar w:fldCharType="separate"/>
                </w:r>
                <w:r w:rsidR="00A645ED">
                  <w:rPr>
                    <w:noProof/>
                    <w:webHidden/>
                  </w:rPr>
                  <w:t>18</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12" w:history="1">
                <w:r w:rsidR="00296D96" w:rsidRPr="00D359D1">
                  <w:rPr>
                    <w:rStyle w:val="Hyperlink"/>
                    <w:rFonts w:cstheme="minorHAnsi"/>
                    <w:noProof/>
                  </w:rPr>
                  <w:t>27.</w:t>
                </w:r>
                <w:r w:rsidR="00296D96">
                  <w:rPr>
                    <w:noProof/>
                    <w:lang w:val="en-GB" w:eastAsia="en-GB"/>
                  </w:rPr>
                  <w:tab/>
                </w:r>
                <w:r w:rsidR="00296D96" w:rsidRPr="00D359D1">
                  <w:rPr>
                    <w:rStyle w:val="Hyperlink"/>
                    <w:rFonts w:cstheme="minorHAnsi"/>
                    <w:noProof/>
                  </w:rPr>
                  <w:t>PENALTIES</w:t>
                </w:r>
                <w:r w:rsidR="00296D96">
                  <w:rPr>
                    <w:noProof/>
                    <w:webHidden/>
                  </w:rPr>
                  <w:tab/>
                </w:r>
                <w:r>
                  <w:rPr>
                    <w:noProof/>
                    <w:webHidden/>
                  </w:rPr>
                  <w:fldChar w:fldCharType="begin"/>
                </w:r>
                <w:r w:rsidR="00296D96">
                  <w:rPr>
                    <w:noProof/>
                    <w:webHidden/>
                  </w:rPr>
                  <w:instrText xml:space="preserve"> PAGEREF _Toc296261912 \h </w:instrText>
                </w:r>
                <w:r>
                  <w:rPr>
                    <w:noProof/>
                    <w:webHidden/>
                  </w:rPr>
                </w:r>
                <w:r>
                  <w:rPr>
                    <w:noProof/>
                    <w:webHidden/>
                  </w:rPr>
                  <w:fldChar w:fldCharType="separate"/>
                </w:r>
                <w:r w:rsidR="00A645ED">
                  <w:rPr>
                    <w:noProof/>
                    <w:webHidden/>
                  </w:rPr>
                  <w:t>18</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13" w:history="1">
                <w:r w:rsidR="00296D96" w:rsidRPr="00D359D1">
                  <w:rPr>
                    <w:rStyle w:val="Hyperlink"/>
                    <w:rFonts w:cstheme="minorHAnsi"/>
                    <w:noProof/>
                  </w:rPr>
                  <w:t>28.</w:t>
                </w:r>
                <w:r w:rsidR="00296D96">
                  <w:rPr>
                    <w:noProof/>
                    <w:lang w:val="en-GB" w:eastAsia="en-GB"/>
                  </w:rPr>
                  <w:tab/>
                </w:r>
                <w:r w:rsidR="00296D96" w:rsidRPr="00D359D1">
                  <w:rPr>
                    <w:rStyle w:val="Hyperlink"/>
                    <w:rFonts w:cstheme="minorHAnsi"/>
                    <w:noProof/>
                  </w:rPr>
                  <w:t>ENHANCEMENT OF PENALTY</w:t>
                </w:r>
                <w:r w:rsidR="00296D96">
                  <w:rPr>
                    <w:noProof/>
                    <w:webHidden/>
                  </w:rPr>
                  <w:tab/>
                </w:r>
                <w:r>
                  <w:rPr>
                    <w:noProof/>
                    <w:webHidden/>
                  </w:rPr>
                  <w:fldChar w:fldCharType="begin"/>
                </w:r>
                <w:r w:rsidR="00296D96">
                  <w:rPr>
                    <w:noProof/>
                    <w:webHidden/>
                  </w:rPr>
                  <w:instrText xml:space="preserve"> PAGEREF _Toc296261913 \h </w:instrText>
                </w:r>
                <w:r>
                  <w:rPr>
                    <w:noProof/>
                    <w:webHidden/>
                  </w:rPr>
                </w:r>
                <w:r>
                  <w:rPr>
                    <w:noProof/>
                    <w:webHidden/>
                  </w:rPr>
                  <w:fldChar w:fldCharType="separate"/>
                </w:r>
                <w:r w:rsidR="00A645ED">
                  <w:rPr>
                    <w:noProof/>
                    <w:webHidden/>
                  </w:rPr>
                  <w:t>19</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14" w:history="1">
                <w:r w:rsidR="00296D96" w:rsidRPr="00D359D1">
                  <w:rPr>
                    <w:rStyle w:val="Hyperlink"/>
                    <w:rFonts w:cstheme="minorHAnsi"/>
                    <w:noProof/>
                  </w:rPr>
                  <w:t>29.</w:t>
                </w:r>
                <w:r w:rsidR="00296D96">
                  <w:rPr>
                    <w:noProof/>
                    <w:lang w:val="en-GB" w:eastAsia="en-GB"/>
                  </w:rPr>
                  <w:tab/>
                </w:r>
                <w:r w:rsidR="00296D96" w:rsidRPr="00D359D1">
                  <w:rPr>
                    <w:rStyle w:val="Hyperlink"/>
                    <w:rFonts w:cstheme="minorHAnsi"/>
                    <w:noProof/>
                  </w:rPr>
                  <w:t>SPECIFIC OFFENCES AND PENALTIES</w:t>
                </w:r>
                <w:r w:rsidR="00296D96">
                  <w:rPr>
                    <w:noProof/>
                    <w:webHidden/>
                  </w:rPr>
                  <w:tab/>
                </w:r>
                <w:r>
                  <w:rPr>
                    <w:noProof/>
                    <w:webHidden/>
                  </w:rPr>
                  <w:fldChar w:fldCharType="begin"/>
                </w:r>
                <w:r w:rsidR="00296D96">
                  <w:rPr>
                    <w:noProof/>
                    <w:webHidden/>
                  </w:rPr>
                  <w:instrText xml:space="preserve"> PAGEREF _Toc296261914 \h </w:instrText>
                </w:r>
                <w:r>
                  <w:rPr>
                    <w:noProof/>
                    <w:webHidden/>
                  </w:rPr>
                </w:r>
                <w:r>
                  <w:rPr>
                    <w:noProof/>
                    <w:webHidden/>
                  </w:rPr>
                  <w:fldChar w:fldCharType="separate"/>
                </w:r>
                <w:r w:rsidR="00A645ED">
                  <w:rPr>
                    <w:noProof/>
                    <w:webHidden/>
                  </w:rPr>
                  <w:t>19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15" w:history="1">
                <w:r w:rsidR="00296D96" w:rsidRPr="00D359D1">
                  <w:rPr>
                    <w:rStyle w:val="Hyperlink"/>
                    <w:rFonts w:cstheme="minorHAnsi"/>
                    <w:noProof/>
                  </w:rPr>
                  <w:t>29.1</w:t>
                </w:r>
                <w:r w:rsidR="00296D96">
                  <w:rPr>
                    <w:noProof/>
                    <w:lang w:val="en-GB" w:eastAsia="en-GB"/>
                  </w:rPr>
                  <w:tab/>
                </w:r>
                <w:r w:rsidR="00296D96" w:rsidRPr="00D359D1">
                  <w:rPr>
                    <w:rStyle w:val="Hyperlink"/>
                    <w:rFonts w:cstheme="minorHAnsi"/>
                    <w:noProof/>
                  </w:rPr>
                  <w:t>Falsification of qualifications:</w:t>
                </w:r>
                <w:r w:rsidR="00296D96">
                  <w:rPr>
                    <w:noProof/>
                    <w:webHidden/>
                  </w:rPr>
                  <w:tab/>
                </w:r>
                <w:r>
                  <w:rPr>
                    <w:noProof/>
                    <w:webHidden/>
                  </w:rPr>
                  <w:fldChar w:fldCharType="begin"/>
                </w:r>
                <w:r w:rsidR="00296D96">
                  <w:rPr>
                    <w:noProof/>
                    <w:webHidden/>
                  </w:rPr>
                  <w:instrText xml:space="preserve"> PAGEREF _Toc296261915 \h </w:instrText>
                </w:r>
                <w:r>
                  <w:rPr>
                    <w:noProof/>
                    <w:webHidden/>
                  </w:rPr>
                </w:r>
                <w:r>
                  <w:rPr>
                    <w:noProof/>
                    <w:webHidden/>
                  </w:rPr>
                  <w:fldChar w:fldCharType="separate"/>
                </w:r>
                <w:r w:rsidR="00A645ED">
                  <w:rPr>
                    <w:noProof/>
                    <w:webHidden/>
                  </w:rPr>
                  <w:t>19</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16" w:history="1">
                <w:r w:rsidR="00296D96" w:rsidRPr="00D359D1">
                  <w:rPr>
                    <w:rStyle w:val="Hyperlink"/>
                    <w:rFonts w:cstheme="minorHAnsi"/>
                    <w:noProof/>
                  </w:rPr>
                  <w:t>29.2</w:t>
                </w:r>
                <w:r w:rsidR="00296D96">
                  <w:rPr>
                    <w:noProof/>
                    <w:lang w:val="en-GB" w:eastAsia="en-GB"/>
                  </w:rPr>
                  <w:tab/>
                </w:r>
                <w:r w:rsidR="00296D96" w:rsidRPr="00D359D1">
                  <w:rPr>
                    <w:rStyle w:val="Hyperlink"/>
                    <w:rFonts w:cstheme="minorHAnsi"/>
                    <w:noProof/>
                  </w:rPr>
                  <w:t>Practicing profession without registration</w:t>
                </w:r>
                <w:r w:rsidR="00296D96">
                  <w:rPr>
                    <w:noProof/>
                    <w:webHidden/>
                  </w:rPr>
                  <w:tab/>
                </w:r>
                <w:r>
                  <w:rPr>
                    <w:noProof/>
                    <w:webHidden/>
                  </w:rPr>
                  <w:fldChar w:fldCharType="begin"/>
                </w:r>
                <w:r w:rsidR="00296D96">
                  <w:rPr>
                    <w:noProof/>
                    <w:webHidden/>
                  </w:rPr>
                  <w:instrText xml:space="preserve"> PAGEREF _Toc296261916 \h </w:instrText>
                </w:r>
                <w:r>
                  <w:rPr>
                    <w:noProof/>
                    <w:webHidden/>
                  </w:rPr>
                </w:r>
                <w:r>
                  <w:rPr>
                    <w:noProof/>
                    <w:webHidden/>
                  </w:rPr>
                  <w:fldChar w:fldCharType="separate"/>
                </w:r>
                <w:r w:rsidR="00A645ED">
                  <w:rPr>
                    <w:noProof/>
                    <w:webHidden/>
                  </w:rPr>
                  <w:t>20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17" w:history="1">
                <w:r w:rsidR="00296D96" w:rsidRPr="00D359D1">
                  <w:rPr>
                    <w:rStyle w:val="Hyperlink"/>
                    <w:rFonts w:cstheme="minorHAnsi"/>
                    <w:noProof/>
                  </w:rPr>
                  <w:t>29.3</w:t>
                </w:r>
                <w:r w:rsidR="00296D96">
                  <w:rPr>
                    <w:noProof/>
                    <w:lang w:val="en-GB" w:eastAsia="en-GB"/>
                  </w:rPr>
                  <w:tab/>
                </w:r>
                <w:r w:rsidR="00296D96" w:rsidRPr="00D359D1">
                  <w:rPr>
                    <w:rStyle w:val="Hyperlink"/>
                    <w:rFonts w:cstheme="minorHAnsi"/>
                    <w:noProof/>
                  </w:rPr>
                  <w:t>Fraudulent practices</w:t>
                </w:r>
                <w:r w:rsidR="00296D96">
                  <w:rPr>
                    <w:noProof/>
                    <w:webHidden/>
                  </w:rPr>
                  <w:tab/>
                </w:r>
                <w:r>
                  <w:rPr>
                    <w:noProof/>
                    <w:webHidden/>
                  </w:rPr>
                  <w:fldChar w:fldCharType="begin"/>
                </w:r>
                <w:r w:rsidR="00296D96">
                  <w:rPr>
                    <w:noProof/>
                    <w:webHidden/>
                  </w:rPr>
                  <w:instrText xml:space="preserve"> PAGEREF _Toc296261917 \h </w:instrText>
                </w:r>
                <w:r>
                  <w:rPr>
                    <w:noProof/>
                    <w:webHidden/>
                  </w:rPr>
                </w:r>
                <w:r>
                  <w:rPr>
                    <w:noProof/>
                    <w:webHidden/>
                  </w:rPr>
                  <w:fldChar w:fldCharType="separate"/>
                </w:r>
                <w:r w:rsidR="00A645ED">
                  <w:rPr>
                    <w:noProof/>
                    <w:webHidden/>
                  </w:rPr>
                  <w:t>20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18" w:history="1">
                <w:r w:rsidR="00296D96" w:rsidRPr="00D359D1">
                  <w:rPr>
                    <w:rStyle w:val="Hyperlink"/>
                    <w:rFonts w:cstheme="minorHAnsi"/>
                    <w:noProof/>
                  </w:rPr>
                  <w:t>29.4</w:t>
                </w:r>
                <w:r w:rsidR="00296D96">
                  <w:rPr>
                    <w:noProof/>
                    <w:lang w:val="en-GB" w:eastAsia="en-GB"/>
                  </w:rPr>
                  <w:tab/>
                </w:r>
                <w:r w:rsidR="00296D96" w:rsidRPr="00D359D1">
                  <w:rPr>
                    <w:rStyle w:val="Hyperlink"/>
                    <w:rFonts w:cstheme="minorHAnsi"/>
                    <w:noProof/>
                  </w:rPr>
                  <w:t>Failure to attend to patient</w:t>
                </w:r>
                <w:r w:rsidR="00296D96">
                  <w:rPr>
                    <w:noProof/>
                    <w:webHidden/>
                  </w:rPr>
                  <w:tab/>
                </w:r>
                <w:r>
                  <w:rPr>
                    <w:noProof/>
                    <w:webHidden/>
                  </w:rPr>
                  <w:fldChar w:fldCharType="begin"/>
                </w:r>
                <w:r w:rsidR="00296D96">
                  <w:rPr>
                    <w:noProof/>
                    <w:webHidden/>
                  </w:rPr>
                  <w:instrText xml:space="preserve"> PAGEREF _Toc296261918 \h </w:instrText>
                </w:r>
                <w:r>
                  <w:rPr>
                    <w:noProof/>
                    <w:webHidden/>
                  </w:rPr>
                </w:r>
                <w:r>
                  <w:rPr>
                    <w:noProof/>
                    <w:webHidden/>
                  </w:rPr>
                  <w:fldChar w:fldCharType="separate"/>
                </w:r>
                <w:r w:rsidR="00A645ED">
                  <w:rPr>
                    <w:noProof/>
                    <w:webHidden/>
                  </w:rPr>
                  <w:t>20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19" w:history="1">
                <w:r w:rsidR="00296D96" w:rsidRPr="00D359D1">
                  <w:rPr>
                    <w:rStyle w:val="Hyperlink"/>
                    <w:rFonts w:cstheme="minorHAnsi"/>
                    <w:noProof/>
                  </w:rPr>
                  <w:t>29.5</w:t>
                </w:r>
                <w:r w:rsidR="00296D96">
                  <w:rPr>
                    <w:noProof/>
                    <w:lang w:val="en-GB" w:eastAsia="en-GB"/>
                  </w:rPr>
                  <w:tab/>
                </w:r>
                <w:r w:rsidR="00296D96" w:rsidRPr="00D359D1">
                  <w:rPr>
                    <w:rStyle w:val="Hyperlink"/>
                    <w:rFonts w:cstheme="minorHAnsi"/>
                    <w:noProof/>
                  </w:rPr>
                  <w:t>Failure to document</w:t>
                </w:r>
                <w:r w:rsidR="00296D96">
                  <w:rPr>
                    <w:noProof/>
                    <w:webHidden/>
                  </w:rPr>
                  <w:tab/>
                </w:r>
                <w:r>
                  <w:rPr>
                    <w:noProof/>
                    <w:webHidden/>
                  </w:rPr>
                  <w:fldChar w:fldCharType="begin"/>
                </w:r>
                <w:r w:rsidR="00296D96">
                  <w:rPr>
                    <w:noProof/>
                    <w:webHidden/>
                  </w:rPr>
                  <w:instrText xml:space="preserve"> PAGEREF _Toc296261919 \h </w:instrText>
                </w:r>
                <w:r>
                  <w:rPr>
                    <w:noProof/>
                    <w:webHidden/>
                  </w:rPr>
                </w:r>
                <w:r>
                  <w:rPr>
                    <w:noProof/>
                    <w:webHidden/>
                  </w:rPr>
                  <w:fldChar w:fldCharType="separate"/>
                </w:r>
                <w:r w:rsidR="00A645ED">
                  <w:rPr>
                    <w:noProof/>
                    <w:webHidden/>
                  </w:rPr>
                  <w:t>20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20" w:history="1">
                <w:r w:rsidR="00296D96" w:rsidRPr="00D359D1">
                  <w:rPr>
                    <w:rStyle w:val="Hyperlink"/>
                    <w:rFonts w:cstheme="minorHAnsi"/>
                    <w:noProof/>
                  </w:rPr>
                  <w:t>29.6</w:t>
                </w:r>
                <w:r w:rsidR="00296D96">
                  <w:rPr>
                    <w:noProof/>
                    <w:lang w:val="en-GB" w:eastAsia="en-GB"/>
                  </w:rPr>
                  <w:tab/>
                </w:r>
                <w:r w:rsidR="00296D96" w:rsidRPr="00D359D1">
                  <w:rPr>
                    <w:rStyle w:val="Hyperlink"/>
                    <w:rFonts w:cstheme="minorHAnsi"/>
                    <w:noProof/>
                  </w:rPr>
                  <w:t>Falsification of medical records, reports and certificates</w:t>
                </w:r>
                <w:r w:rsidR="00296D96">
                  <w:rPr>
                    <w:noProof/>
                    <w:webHidden/>
                  </w:rPr>
                  <w:tab/>
                </w:r>
                <w:r>
                  <w:rPr>
                    <w:noProof/>
                    <w:webHidden/>
                  </w:rPr>
                  <w:fldChar w:fldCharType="begin"/>
                </w:r>
                <w:r w:rsidR="00296D96">
                  <w:rPr>
                    <w:noProof/>
                    <w:webHidden/>
                  </w:rPr>
                  <w:instrText xml:space="preserve"> PAGEREF _Toc296261920 \h </w:instrText>
                </w:r>
                <w:r>
                  <w:rPr>
                    <w:noProof/>
                    <w:webHidden/>
                  </w:rPr>
                </w:r>
                <w:r>
                  <w:rPr>
                    <w:noProof/>
                    <w:webHidden/>
                  </w:rPr>
                  <w:fldChar w:fldCharType="separate"/>
                </w:r>
                <w:r w:rsidR="00A645ED">
                  <w:rPr>
                    <w:noProof/>
                    <w:webHidden/>
                  </w:rPr>
                  <w:t>20</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21" w:history="1">
                <w:r w:rsidR="00296D96" w:rsidRPr="00D359D1">
                  <w:rPr>
                    <w:rStyle w:val="Hyperlink"/>
                    <w:rFonts w:cstheme="minorHAnsi"/>
                    <w:noProof/>
                  </w:rPr>
                  <w:t>29.7</w:t>
                </w:r>
                <w:r w:rsidR="00296D96">
                  <w:rPr>
                    <w:noProof/>
                    <w:lang w:val="en-GB" w:eastAsia="en-GB"/>
                  </w:rPr>
                  <w:tab/>
                </w:r>
                <w:r w:rsidR="00296D96" w:rsidRPr="00D359D1">
                  <w:rPr>
                    <w:rStyle w:val="Hyperlink"/>
                    <w:rFonts w:cstheme="minorHAnsi"/>
                    <w:noProof/>
                  </w:rPr>
                  <w:t>Failure to obtain informed consent</w:t>
                </w:r>
                <w:r w:rsidR="00296D96">
                  <w:rPr>
                    <w:noProof/>
                    <w:webHidden/>
                  </w:rPr>
                  <w:tab/>
                </w:r>
                <w:r>
                  <w:rPr>
                    <w:noProof/>
                    <w:webHidden/>
                  </w:rPr>
                  <w:fldChar w:fldCharType="begin"/>
                </w:r>
                <w:r w:rsidR="00296D96">
                  <w:rPr>
                    <w:noProof/>
                    <w:webHidden/>
                  </w:rPr>
                  <w:instrText xml:space="preserve"> PAGEREF _Toc296261921 \h </w:instrText>
                </w:r>
                <w:r>
                  <w:rPr>
                    <w:noProof/>
                    <w:webHidden/>
                  </w:rPr>
                </w:r>
                <w:r>
                  <w:rPr>
                    <w:noProof/>
                    <w:webHidden/>
                  </w:rPr>
                  <w:fldChar w:fldCharType="separate"/>
                </w:r>
                <w:r w:rsidR="00A645ED">
                  <w:rPr>
                    <w:noProof/>
                    <w:webHidden/>
                  </w:rPr>
                  <w:t>21</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22" w:history="1">
                <w:r w:rsidR="00296D96" w:rsidRPr="00D359D1">
                  <w:rPr>
                    <w:rStyle w:val="Hyperlink"/>
                    <w:rFonts w:cstheme="minorHAnsi"/>
                    <w:noProof/>
                  </w:rPr>
                  <w:t>29.8</w:t>
                </w:r>
                <w:r w:rsidR="00296D96">
                  <w:rPr>
                    <w:noProof/>
                    <w:lang w:val="en-GB" w:eastAsia="en-GB"/>
                  </w:rPr>
                  <w:tab/>
                </w:r>
                <w:r w:rsidR="00296D96" w:rsidRPr="00D359D1">
                  <w:rPr>
                    <w:rStyle w:val="Hyperlink"/>
                    <w:rFonts w:cstheme="minorHAnsi"/>
                    <w:noProof/>
                  </w:rPr>
                  <w:t>Breach of patient confidentiality</w:t>
                </w:r>
                <w:r w:rsidR="00296D96">
                  <w:rPr>
                    <w:noProof/>
                    <w:webHidden/>
                  </w:rPr>
                  <w:tab/>
                </w:r>
                <w:r>
                  <w:rPr>
                    <w:noProof/>
                    <w:webHidden/>
                  </w:rPr>
                  <w:fldChar w:fldCharType="begin"/>
                </w:r>
                <w:r w:rsidR="00296D96">
                  <w:rPr>
                    <w:noProof/>
                    <w:webHidden/>
                  </w:rPr>
                  <w:instrText xml:space="preserve"> PAGEREF _Toc296261922 \h </w:instrText>
                </w:r>
                <w:r>
                  <w:rPr>
                    <w:noProof/>
                    <w:webHidden/>
                  </w:rPr>
                </w:r>
                <w:r>
                  <w:rPr>
                    <w:noProof/>
                    <w:webHidden/>
                  </w:rPr>
                  <w:fldChar w:fldCharType="separate"/>
                </w:r>
                <w:r w:rsidR="00A645ED">
                  <w:rPr>
                    <w:noProof/>
                    <w:webHidden/>
                  </w:rPr>
                  <w:t>21</w:t>
                </w:r>
                <w:r>
                  <w:rPr>
                    <w:noProof/>
                    <w:webHidden/>
                  </w:rPr>
                  <w:fldChar w:fldCharType="end"/>
                </w:r>
              </w:hyperlink>
            </w:p>
            <w:p w:rsidR="00296D96" w:rsidRDefault="00DB7251">
              <w:pPr>
                <w:pStyle w:val="TOC3"/>
                <w:tabs>
                  <w:tab w:val="left" w:pos="1100"/>
                  <w:tab w:val="right" w:leader="dot" w:pos="9350"/>
                </w:tabs>
                <w:rPr>
                  <w:noProof/>
                  <w:lang w:val="en-GB" w:eastAsia="en-GB"/>
                </w:rPr>
              </w:pPr>
              <w:hyperlink w:anchor="_Toc296261923" w:history="1">
                <w:r w:rsidR="00296D96" w:rsidRPr="00D359D1">
                  <w:rPr>
                    <w:rStyle w:val="Hyperlink"/>
                    <w:rFonts w:cstheme="minorHAnsi"/>
                    <w:noProof/>
                  </w:rPr>
                  <w:t>29.9</w:t>
                </w:r>
                <w:r w:rsidR="00296D96">
                  <w:rPr>
                    <w:noProof/>
                    <w:lang w:val="en-GB" w:eastAsia="en-GB"/>
                  </w:rPr>
                  <w:tab/>
                </w:r>
                <w:r w:rsidR="00296D96" w:rsidRPr="00D359D1">
                  <w:rPr>
                    <w:rStyle w:val="Hyperlink"/>
                    <w:rFonts w:cstheme="minorHAnsi"/>
                    <w:noProof/>
                  </w:rPr>
                  <w:t>Rash and negligent act</w:t>
                </w:r>
                <w:r w:rsidR="00296D96">
                  <w:rPr>
                    <w:noProof/>
                    <w:webHidden/>
                  </w:rPr>
                  <w:tab/>
                </w:r>
                <w:r>
                  <w:rPr>
                    <w:noProof/>
                    <w:webHidden/>
                  </w:rPr>
                  <w:fldChar w:fldCharType="begin"/>
                </w:r>
                <w:r w:rsidR="00296D96">
                  <w:rPr>
                    <w:noProof/>
                    <w:webHidden/>
                  </w:rPr>
                  <w:instrText xml:space="preserve"> PAGEREF _Toc296261923 \h </w:instrText>
                </w:r>
                <w:r>
                  <w:rPr>
                    <w:noProof/>
                    <w:webHidden/>
                  </w:rPr>
                </w:r>
                <w:r>
                  <w:rPr>
                    <w:noProof/>
                    <w:webHidden/>
                  </w:rPr>
                  <w:fldChar w:fldCharType="separate"/>
                </w:r>
                <w:r w:rsidR="00A645ED">
                  <w:rPr>
                    <w:noProof/>
                    <w:webHidden/>
                  </w:rPr>
                  <w:t>21</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4" w:history="1">
                <w:r w:rsidR="00296D96" w:rsidRPr="00D359D1">
                  <w:rPr>
                    <w:rStyle w:val="Hyperlink"/>
                    <w:rFonts w:cstheme="minorHAnsi"/>
                    <w:noProof/>
                  </w:rPr>
                  <w:t>29.10</w:t>
                </w:r>
                <w:r w:rsidR="00296D96">
                  <w:rPr>
                    <w:noProof/>
                    <w:lang w:val="en-GB" w:eastAsia="en-GB"/>
                  </w:rPr>
                  <w:tab/>
                </w:r>
                <w:r w:rsidR="00296D96" w:rsidRPr="00D359D1">
                  <w:rPr>
                    <w:rStyle w:val="Hyperlink"/>
                    <w:rFonts w:cstheme="minorHAnsi"/>
                    <w:noProof/>
                  </w:rPr>
                  <w:t>Endangerment of a patient</w:t>
                </w:r>
                <w:r w:rsidR="00296D96">
                  <w:rPr>
                    <w:noProof/>
                    <w:webHidden/>
                  </w:rPr>
                  <w:tab/>
                </w:r>
                <w:r>
                  <w:rPr>
                    <w:noProof/>
                    <w:webHidden/>
                  </w:rPr>
                  <w:fldChar w:fldCharType="begin"/>
                </w:r>
                <w:r w:rsidR="00296D96">
                  <w:rPr>
                    <w:noProof/>
                    <w:webHidden/>
                  </w:rPr>
                  <w:instrText xml:space="preserve"> PAGEREF _Toc296261924 \h </w:instrText>
                </w:r>
                <w:r>
                  <w:rPr>
                    <w:noProof/>
                    <w:webHidden/>
                  </w:rPr>
                </w:r>
                <w:r>
                  <w:rPr>
                    <w:noProof/>
                    <w:webHidden/>
                  </w:rPr>
                  <w:fldChar w:fldCharType="separate"/>
                </w:r>
                <w:r w:rsidR="00A645ED">
                  <w:rPr>
                    <w:noProof/>
                    <w:webHidden/>
                  </w:rPr>
                  <w:t>21</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5" w:history="1">
                <w:r w:rsidR="00296D96" w:rsidRPr="00D359D1">
                  <w:rPr>
                    <w:rStyle w:val="Hyperlink"/>
                    <w:rFonts w:cstheme="minorHAnsi"/>
                    <w:noProof/>
                  </w:rPr>
                  <w:t>29.11</w:t>
                </w:r>
                <w:r w:rsidR="00296D96">
                  <w:rPr>
                    <w:noProof/>
                    <w:lang w:val="en-GB" w:eastAsia="en-GB"/>
                  </w:rPr>
                  <w:tab/>
                </w:r>
                <w:r w:rsidR="00296D96" w:rsidRPr="00D359D1">
                  <w:rPr>
                    <w:rStyle w:val="Hyperlink"/>
                    <w:rFonts w:cstheme="minorHAnsi"/>
                    <w:noProof/>
                  </w:rPr>
                  <w:t>Illegal abortion</w:t>
                </w:r>
                <w:r w:rsidR="00296D96">
                  <w:rPr>
                    <w:noProof/>
                    <w:webHidden/>
                  </w:rPr>
                  <w:tab/>
                </w:r>
                <w:r>
                  <w:rPr>
                    <w:noProof/>
                    <w:webHidden/>
                  </w:rPr>
                  <w:fldChar w:fldCharType="begin"/>
                </w:r>
                <w:r w:rsidR="00296D96">
                  <w:rPr>
                    <w:noProof/>
                    <w:webHidden/>
                  </w:rPr>
                  <w:instrText xml:space="preserve"> PAGEREF _Toc296261925 \h </w:instrText>
                </w:r>
                <w:r>
                  <w:rPr>
                    <w:noProof/>
                    <w:webHidden/>
                  </w:rPr>
                </w:r>
                <w:r>
                  <w:rPr>
                    <w:noProof/>
                    <w:webHidden/>
                  </w:rPr>
                  <w:fldChar w:fldCharType="separate"/>
                </w:r>
                <w:r w:rsidR="00A645ED">
                  <w:rPr>
                    <w:noProof/>
                    <w:webHidden/>
                  </w:rPr>
                  <w:t>21</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6" w:history="1">
                <w:r w:rsidR="00296D96" w:rsidRPr="00D359D1">
                  <w:rPr>
                    <w:rStyle w:val="Hyperlink"/>
                    <w:rFonts w:cstheme="minorHAnsi"/>
                    <w:noProof/>
                  </w:rPr>
                  <w:t>29.12</w:t>
                </w:r>
                <w:r w:rsidR="00296D96">
                  <w:rPr>
                    <w:noProof/>
                    <w:lang w:val="en-GB" w:eastAsia="en-GB"/>
                  </w:rPr>
                  <w:tab/>
                </w:r>
                <w:r w:rsidR="00296D96" w:rsidRPr="00D359D1">
                  <w:rPr>
                    <w:rStyle w:val="Hyperlink"/>
                    <w:rFonts w:cstheme="minorHAnsi"/>
                    <w:noProof/>
                  </w:rPr>
                  <w:t>Euthanasia</w:t>
                </w:r>
                <w:r w:rsidR="00296D96">
                  <w:rPr>
                    <w:noProof/>
                    <w:webHidden/>
                  </w:rPr>
                  <w:tab/>
                </w:r>
                <w:r>
                  <w:rPr>
                    <w:noProof/>
                    <w:webHidden/>
                  </w:rPr>
                  <w:fldChar w:fldCharType="begin"/>
                </w:r>
                <w:r w:rsidR="00296D96">
                  <w:rPr>
                    <w:noProof/>
                    <w:webHidden/>
                  </w:rPr>
                  <w:instrText xml:space="preserve"> PAGEREF _Toc296261926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7" w:history="1">
                <w:r w:rsidR="00296D96" w:rsidRPr="00D359D1">
                  <w:rPr>
                    <w:rStyle w:val="Hyperlink"/>
                    <w:rFonts w:cstheme="minorHAnsi"/>
                    <w:noProof/>
                  </w:rPr>
                  <w:t>29.13</w:t>
                </w:r>
                <w:r w:rsidR="00296D96">
                  <w:rPr>
                    <w:noProof/>
                    <w:lang w:val="en-GB" w:eastAsia="en-GB"/>
                  </w:rPr>
                  <w:tab/>
                </w:r>
                <w:r w:rsidR="00296D96" w:rsidRPr="00D359D1">
                  <w:rPr>
                    <w:rStyle w:val="Hyperlink"/>
                    <w:rFonts w:cstheme="minorHAnsi"/>
                    <w:noProof/>
                  </w:rPr>
                  <w:t>Sexual misconduct</w:t>
                </w:r>
                <w:r w:rsidR="00296D96">
                  <w:rPr>
                    <w:noProof/>
                    <w:webHidden/>
                  </w:rPr>
                  <w:tab/>
                </w:r>
                <w:r>
                  <w:rPr>
                    <w:noProof/>
                    <w:webHidden/>
                  </w:rPr>
                  <w:fldChar w:fldCharType="begin"/>
                </w:r>
                <w:r w:rsidR="00296D96">
                  <w:rPr>
                    <w:noProof/>
                    <w:webHidden/>
                  </w:rPr>
                  <w:instrText xml:space="preserve"> PAGEREF _Toc296261927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8" w:history="1">
                <w:r w:rsidR="00296D96" w:rsidRPr="00D359D1">
                  <w:rPr>
                    <w:rStyle w:val="Hyperlink"/>
                    <w:rFonts w:cstheme="minorHAnsi"/>
                    <w:noProof/>
                  </w:rPr>
                  <w:t>29.14</w:t>
                </w:r>
                <w:r w:rsidR="00296D96">
                  <w:rPr>
                    <w:noProof/>
                    <w:lang w:val="en-GB" w:eastAsia="en-GB"/>
                  </w:rPr>
                  <w:tab/>
                </w:r>
                <w:r w:rsidR="00296D96" w:rsidRPr="00D359D1">
                  <w:rPr>
                    <w:rStyle w:val="Hyperlink"/>
                    <w:rFonts w:cstheme="minorHAnsi"/>
                    <w:noProof/>
                  </w:rPr>
                  <w:t>Adultery</w:t>
                </w:r>
                <w:r w:rsidR="00296D96">
                  <w:rPr>
                    <w:noProof/>
                    <w:webHidden/>
                  </w:rPr>
                  <w:tab/>
                </w:r>
                <w:r>
                  <w:rPr>
                    <w:noProof/>
                    <w:webHidden/>
                  </w:rPr>
                  <w:fldChar w:fldCharType="begin"/>
                </w:r>
                <w:r w:rsidR="00296D96">
                  <w:rPr>
                    <w:noProof/>
                    <w:webHidden/>
                  </w:rPr>
                  <w:instrText xml:space="preserve"> PAGEREF _Toc296261928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29" w:history="1">
                <w:r w:rsidR="00296D96" w:rsidRPr="00D359D1">
                  <w:rPr>
                    <w:rStyle w:val="Hyperlink"/>
                    <w:rFonts w:cstheme="minorHAnsi"/>
                    <w:noProof/>
                  </w:rPr>
                  <w:t>29.15</w:t>
                </w:r>
                <w:r w:rsidR="00296D96">
                  <w:rPr>
                    <w:noProof/>
                    <w:lang w:val="en-GB" w:eastAsia="en-GB"/>
                  </w:rPr>
                  <w:tab/>
                </w:r>
                <w:r w:rsidR="00296D96" w:rsidRPr="00D359D1">
                  <w:rPr>
                    <w:rStyle w:val="Hyperlink"/>
                    <w:rFonts w:cstheme="minorHAnsi"/>
                    <w:noProof/>
                  </w:rPr>
                  <w:t>Addiction to drugs and alcohol</w:t>
                </w:r>
                <w:r w:rsidR="00296D96">
                  <w:rPr>
                    <w:noProof/>
                    <w:webHidden/>
                  </w:rPr>
                  <w:tab/>
                </w:r>
                <w:r>
                  <w:rPr>
                    <w:noProof/>
                    <w:webHidden/>
                  </w:rPr>
                  <w:fldChar w:fldCharType="begin"/>
                </w:r>
                <w:r w:rsidR="00296D96">
                  <w:rPr>
                    <w:noProof/>
                    <w:webHidden/>
                  </w:rPr>
                  <w:instrText xml:space="preserve"> PAGEREF _Toc296261929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0" w:history="1">
                <w:r w:rsidR="00296D96" w:rsidRPr="00D359D1">
                  <w:rPr>
                    <w:rStyle w:val="Hyperlink"/>
                    <w:rFonts w:cstheme="minorHAnsi"/>
                    <w:noProof/>
                  </w:rPr>
                  <w:t>29.16</w:t>
                </w:r>
                <w:r w:rsidR="00296D96">
                  <w:rPr>
                    <w:noProof/>
                    <w:lang w:val="en-GB" w:eastAsia="en-GB"/>
                  </w:rPr>
                  <w:tab/>
                </w:r>
                <w:r w:rsidR="00296D96" w:rsidRPr="00D359D1">
                  <w:rPr>
                    <w:rStyle w:val="Hyperlink"/>
                    <w:rFonts w:cstheme="minorHAnsi"/>
                    <w:noProof/>
                  </w:rPr>
                  <w:t>Addiction to drugs and alcohol</w:t>
                </w:r>
                <w:r w:rsidR="00296D96">
                  <w:rPr>
                    <w:noProof/>
                    <w:webHidden/>
                  </w:rPr>
                  <w:tab/>
                </w:r>
                <w:r>
                  <w:rPr>
                    <w:noProof/>
                    <w:webHidden/>
                  </w:rPr>
                  <w:fldChar w:fldCharType="begin"/>
                </w:r>
                <w:r w:rsidR="00296D96">
                  <w:rPr>
                    <w:noProof/>
                    <w:webHidden/>
                  </w:rPr>
                  <w:instrText xml:space="preserve"> PAGEREF _Toc296261930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1" w:history="1">
                <w:r w:rsidR="00296D96" w:rsidRPr="00D359D1">
                  <w:rPr>
                    <w:rStyle w:val="Hyperlink"/>
                    <w:rFonts w:cstheme="minorHAnsi"/>
                    <w:noProof/>
                  </w:rPr>
                  <w:t>29.17</w:t>
                </w:r>
                <w:r w:rsidR="00296D96">
                  <w:rPr>
                    <w:noProof/>
                    <w:lang w:val="en-GB" w:eastAsia="en-GB"/>
                  </w:rPr>
                  <w:tab/>
                </w:r>
                <w:r w:rsidR="00296D96" w:rsidRPr="00D359D1">
                  <w:rPr>
                    <w:rStyle w:val="Hyperlink"/>
                    <w:rFonts w:cstheme="minorHAnsi"/>
                    <w:noProof/>
                  </w:rPr>
                  <w:t>Sex determination of an unborn child</w:t>
                </w:r>
                <w:r w:rsidR="00296D96">
                  <w:rPr>
                    <w:noProof/>
                    <w:webHidden/>
                  </w:rPr>
                  <w:tab/>
                </w:r>
                <w:r>
                  <w:rPr>
                    <w:noProof/>
                    <w:webHidden/>
                  </w:rPr>
                  <w:fldChar w:fldCharType="begin"/>
                </w:r>
                <w:r w:rsidR="00296D96">
                  <w:rPr>
                    <w:noProof/>
                    <w:webHidden/>
                  </w:rPr>
                  <w:instrText xml:space="preserve"> PAGEREF _Toc296261931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2" w:history="1">
                <w:r w:rsidR="00296D96" w:rsidRPr="00D359D1">
                  <w:rPr>
                    <w:rStyle w:val="Hyperlink"/>
                    <w:rFonts w:cstheme="minorHAnsi"/>
                    <w:noProof/>
                  </w:rPr>
                  <w:t>29.18</w:t>
                </w:r>
                <w:r w:rsidR="00296D96">
                  <w:rPr>
                    <w:noProof/>
                    <w:lang w:val="en-GB" w:eastAsia="en-GB"/>
                  </w:rPr>
                  <w:tab/>
                </w:r>
                <w:r w:rsidR="00296D96" w:rsidRPr="00D359D1">
                  <w:rPr>
                    <w:rStyle w:val="Hyperlink"/>
                    <w:rFonts w:cstheme="minorHAnsi"/>
                    <w:noProof/>
                  </w:rPr>
                  <w:t>Willful spread of infection or ill-health condition</w:t>
                </w:r>
                <w:r w:rsidR="00296D96">
                  <w:rPr>
                    <w:noProof/>
                    <w:webHidden/>
                  </w:rPr>
                  <w:tab/>
                </w:r>
                <w:r>
                  <w:rPr>
                    <w:noProof/>
                    <w:webHidden/>
                  </w:rPr>
                  <w:fldChar w:fldCharType="begin"/>
                </w:r>
                <w:r w:rsidR="00296D96">
                  <w:rPr>
                    <w:noProof/>
                    <w:webHidden/>
                  </w:rPr>
                  <w:instrText xml:space="preserve"> PAGEREF _Toc296261932 \h </w:instrText>
                </w:r>
                <w:r>
                  <w:rPr>
                    <w:noProof/>
                    <w:webHidden/>
                  </w:rPr>
                </w:r>
                <w:r>
                  <w:rPr>
                    <w:noProof/>
                    <w:webHidden/>
                  </w:rPr>
                  <w:fldChar w:fldCharType="separate"/>
                </w:r>
                <w:r w:rsidR="00A645ED">
                  <w:rPr>
                    <w:noProof/>
                    <w:webHidden/>
                  </w:rPr>
                  <w:t>22</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3" w:history="1">
                <w:r w:rsidR="00296D96" w:rsidRPr="00D359D1">
                  <w:rPr>
                    <w:rStyle w:val="Hyperlink"/>
                    <w:rFonts w:cstheme="minorHAnsi"/>
                    <w:noProof/>
                  </w:rPr>
                  <w:t>29.19</w:t>
                </w:r>
                <w:r w:rsidR="00296D96">
                  <w:rPr>
                    <w:noProof/>
                    <w:lang w:val="en-GB" w:eastAsia="en-GB"/>
                  </w:rPr>
                  <w:tab/>
                </w:r>
                <w:r w:rsidR="00296D96" w:rsidRPr="00D359D1">
                  <w:rPr>
                    <w:rStyle w:val="Hyperlink"/>
                    <w:rFonts w:cstheme="minorHAnsi"/>
                    <w:noProof/>
                  </w:rPr>
                  <w:t>Genetic interference</w:t>
                </w:r>
                <w:r w:rsidR="00296D96">
                  <w:rPr>
                    <w:noProof/>
                    <w:webHidden/>
                  </w:rPr>
                  <w:tab/>
                </w:r>
                <w:r>
                  <w:rPr>
                    <w:noProof/>
                    <w:webHidden/>
                  </w:rPr>
                  <w:fldChar w:fldCharType="begin"/>
                </w:r>
                <w:r w:rsidR="00296D96">
                  <w:rPr>
                    <w:noProof/>
                    <w:webHidden/>
                  </w:rPr>
                  <w:instrText xml:space="preserve"> PAGEREF _Toc296261933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4" w:history="1">
                <w:r w:rsidR="00296D96" w:rsidRPr="00D359D1">
                  <w:rPr>
                    <w:rStyle w:val="Hyperlink"/>
                    <w:rFonts w:cstheme="minorHAnsi"/>
                    <w:noProof/>
                  </w:rPr>
                  <w:t>29.20</w:t>
                </w:r>
                <w:r w:rsidR="00296D96">
                  <w:rPr>
                    <w:noProof/>
                    <w:lang w:val="en-GB" w:eastAsia="en-GB"/>
                  </w:rPr>
                  <w:tab/>
                </w:r>
                <w:r w:rsidR="00296D96" w:rsidRPr="00D359D1">
                  <w:rPr>
                    <w:rStyle w:val="Hyperlink"/>
                    <w:rFonts w:cstheme="minorHAnsi"/>
                    <w:noProof/>
                  </w:rPr>
                  <w:t>Liaison with unqualified personnel</w:t>
                </w:r>
                <w:r w:rsidR="00296D96">
                  <w:rPr>
                    <w:noProof/>
                    <w:webHidden/>
                  </w:rPr>
                  <w:tab/>
                </w:r>
                <w:r>
                  <w:rPr>
                    <w:noProof/>
                    <w:webHidden/>
                  </w:rPr>
                  <w:fldChar w:fldCharType="begin"/>
                </w:r>
                <w:r w:rsidR="00296D96">
                  <w:rPr>
                    <w:noProof/>
                    <w:webHidden/>
                  </w:rPr>
                  <w:instrText xml:space="preserve"> PAGEREF _Toc296261934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5" w:history="1">
                <w:r w:rsidR="00296D96" w:rsidRPr="00D359D1">
                  <w:rPr>
                    <w:rStyle w:val="Hyperlink"/>
                    <w:rFonts w:cstheme="minorHAnsi"/>
                    <w:noProof/>
                  </w:rPr>
                  <w:t>29.21</w:t>
                </w:r>
                <w:r w:rsidR="00296D96">
                  <w:rPr>
                    <w:noProof/>
                    <w:lang w:val="en-GB" w:eastAsia="en-GB"/>
                  </w:rPr>
                  <w:tab/>
                </w:r>
                <w:r w:rsidR="00296D96" w:rsidRPr="00D359D1">
                  <w:rPr>
                    <w:rStyle w:val="Hyperlink"/>
                    <w:rFonts w:cstheme="minorHAnsi"/>
                    <w:noProof/>
                  </w:rPr>
                  <w:t>Advertising</w:t>
                </w:r>
                <w:r w:rsidR="00296D96">
                  <w:rPr>
                    <w:noProof/>
                    <w:webHidden/>
                  </w:rPr>
                  <w:tab/>
                </w:r>
                <w:r>
                  <w:rPr>
                    <w:noProof/>
                    <w:webHidden/>
                  </w:rPr>
                  <w:fldChar w:fldCharType="begin"/>
                </w:r>
                <w:r w:rsidR="00296D96">
                  <w:rPr>
                    <w:noProof/>
                    <w:webHidden/>
                  </w:rPr>
                  <w:instrText xml:space="preserve"> PAGEREF _Toc296261935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6" w:history="1">
                <w:r w:rsidR="00296D96" w:rsidRPr="00D359D1">
                  <w:rPr>
                    <w:rStyle w:val="Hyperlink"/>
                    <w:rFonts w:cstheme="minorHAnsi"/>
                    <w:noProof/>
                  </w:rPr>
                  <w:t>29.22</w:t>
                </w:r>
                <w:r w:rsidR="00296D96">
                  <w:rPr>
                    <w:noProof/>
                    <w:lang w:val="en-GB" w:eastAsia="en-GB"/>
                  </w:rPr>
                  <w:tab/>
                </w:r>
                <w:r w:rsidR="00296D96" w:rsidRPr="00D359D1">
                  <w:rPr>
                    <w:rStyle w:val="Hyperlink"/>
                    <w:rFonts w:cstheme="minorHAnsi"/>
                    <w:noProof/>
                  </w:rPr>
                  <w:t>Establishment of medical or health institute</w:t>
                </w:r>
                <w:r w:rsidR="00296D96">
                  <w:rPr>
                    <w:noProof/>
                    <w:webHidden/>
                  </w:rPr>
                  <w:tab/>
                </w:r>
                <w:r>
                  <w:rPr>
                    <w:noProof/>
                    <w:webHidden/>
                  </w:rPr>
                  <w:fldChar w:fldCharType="begin"/>
                </w:r>
                <w:r w:rsidR="00296D96">
                  <w:rPr>
                    <w:noProof/>
                    <w:webHidden/>
                  </w:rPr>
                  <w:instrText xml:space="preserve"> PAGEREF _Toc296261936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7" w:history="1">
                <w:r w:rsidR="00296D96" w:rsidRPr="00D359D1">
                  <w:rPr>
                    <w:rStyle w:val="Hyperlink"/>
                    <w:rFonts w:cstheme="minorHAnsi"/>
                    <w:noProof/>
                  </w:rPr>
                  <w:t>29.23</w:t>
                </w:r>
                <w:r w:rsidR="00296D96">
                  <w:rPr>
                    <w:noProof/>
                    <w:lang w:val="en-GB" w:eastAsia="en-GB"/>
                  </w:rPr>
                  <w:tab/>
                </w:r>
                <w:r w:rsidR="00296D96" w:rsidRPr="00D359D1">
                  <w:rPr>
                    <w:rStyle w:val="Hyperlink"/>
                    <w:rFonts w:cstheme="minorHAnsi"/>
                    <w:noProof/>
                  </w:rPr>
                  <w:t>Failure to maintain minimum standards</w:t>
                </w:r>
                <w:r w:rsidR="00296D96">
                  <w:rPr>
                    <w:noProof/>
                    <w:webHidden/>
                  </w:rPr>
                  <w:tab/>
                </w:r>
                <w:r>
                  <w:rPr>
                    <w:noProof/>
                    <w:webHidden/>
                  </w:rPr>
                  <w:fldChar w:fldCharType="begin"/>
                </w:r>
                <w:r w:rsidR="00296D96">
                  <w:rPr>
                    <w:noProof/>
                    <w:webHidden/>
                  </w:rPr>
                  <w:instrText xml:space="preserve"> PAGEREF _Toc296261937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8" w:history="1">
                <w:r w:rsidR="00296D96" w:rsidRPr="00D359D1">
                  <w:rPr>
                    <w:rStyle w:val="Hyperlink"/>
                    <w:rFonts w:cstheme="minorHAnsi"/>
                    <w:noProof/>
                  </w:rPr>
                  <w:t>29.24</w:t>
                </w:r>
                <w:r w:rsidR="00296D96">
                  <w:rPr>
                    <w:noProof/>
                    <w:lang w:val="en-GB" w:eastAsia="en-GB"/>
                  </w:rPr>
                  <w:tab/>
                </w:r>
                <w:r w:rsidR="00296D96" w:rsidRPr="00D359D1">
                  <w:rPr>
                    <w:rStyle w:val="Hyperlink"/>
                    <w:rFonts w:cstheme="minorHAnsi"/>
                    <w:noProof/>
                  </w:rPr>
                  <w:t>Increase admission capacity</w:t>
                </w:r>
                <w:r w:rsidR="00296D96">
                  <w:rPr>
                    <w:noProof/>
                    <w:webHidden/>
                  </w:rPr>
                  <w:tab/>
                </w:r>
                <w:r>
                  <w:rPr>
                    <w:noProof/>
                    <w:webHidden/>
                  </w:rPr>
                  <w:fldChar w:fldCharType="begin"/>
                </w:r>
                <w:r w:rsidR="00296D96">
                  <w:rPr>
                    <w:noProof/>
                    <w:webHidden/>
                  </w:rPr>
                  <w:instrText xml:space="preserve"> PAGEREF _Toc296261938 \h </w:instrText>
                </w:r>
                <w:r>
                  <w:rPr>
                    <w:noProof/>
                    <w:webHidden/>
                  </w:rPr>
                </w:r>
                <w:r>
                  <w:rPr>
                    <w:noProof/>
                    <w:webHidden/>
                  </w:rPr>
                  <w:fldChar w:fldCharType="separate"/>
                </w:r>
                <w:r w:rsidR="00A645ED">
                  <w:rPr>
                    <w:noProof/>
                    <w:webHidden/>
                  </w:rPr>
                  <w:t>23</w:t>
                </w:r>
                <w:r>
                  <w:rPr>
                    <w:noProof/>
                    <w:webHidden/>
                  </w:rPr>
                  <w:fldChar w:fldCharType="end"/>
                </w:r>
              </w:hyperlink>
            </w:p>
            <w:p w:rsidR="00296D96" w:rsidRDefault="00DB7251">
              <w:pPr>
                <w:pStyle w:val="TOC3"/>
                <w:tabs>
                  <w:tab w:val="left" w:pos="1320"/>
                  <w:tab w:val="right" w:leader="dot" w:pos="9350"/>
                </w:tabs>
                <w:rPr>
                  <w:noProof/>
                  <w:lang w:val="en-GB" w:eastAsia="en-GB"/>
                </w:rPr>
              </w:pPr>
              <w:hyperlink w:anchor="_Toc296261939" w:history="1">
                <w:r w:rsidR="00296D96" w:rsidRPr="00D359D1">
                  <w:rPr>
                    <w:rStyle w:val="Hyperlink"/>
                    <w:rFonts w:cstheme="minorHAnsi"/>
                    <w:noProof/>
                  </w:rPr>
                  <w:t>29.25</w:t>
                </w:r>
                <w:r w:rsidR="00296D96">
                  <w:rPr>
                    <w:noProof/>
                    <w:lang w:val="en-GB" w:eastAsia="en-GB"/>
                  </w:rPr>
                  <w:tab/>
                </w:r>
                <w:r w:rsidR="00296D96" w:rsidRPr="00D359D1">
                  <w:rPr>
                    <w:rStyle w:val="Hyperlink"/>
                    <w:rFonts w:cstheme="minorHAnsi"/>
                    <w:noProof/>
                  </w:rPr>
                  <w:t>Introduction of new courses</w:t>
                </w:r>
                <w:r w:rsidR="00296D96">
                  <w:rPr>
                    <w:noProof/>
                    <w:webHidden/>
                  </w:rPr>
                  <w:tab/>
                </w:r>
                <w:r>
                  <w:rPr>
                    <w:noProof/>
                    <w:webHidden/>
                  </w:rPr>
                  <w:fldChar w:fldCharType="begin"/>
                </w:r>
                <w:r w:rsidR="00296D96">
                  <w:rPr>
                    <w:noProof/>
                    <w:webHidden/>
                  </w:rPr>
                  <w:instrText xml:space="preserve"> PAGEREF _Toc296261939 \h </w:instrText>
                </w:r>
                <w:r>
                  <w:rPr>
                    <w:noProof/>
                    <w:webHidden/>
                  </w:rPr>
                </w:r>
                <w:r>
                  <w:rPr>
                    <w:noProof/>
                    <w:webHidden/>
                  </w:rPr>
                  <w:fldChar w:fldCharType="separate"/>
                </w:r>
                <w:r w:rsidR="00A645ED">
                  <w:rPr>
                    <w:noProof/>
                    <w:webHidden/>
                  </w:rPr>
                  <w:t>24</w:t>
                </w:r>
                <w:r>
                  <w:rPr>
                    <w:noProof/>
                    <w:webHidden/>
                  </w:rPr>
                  <w:fldChar w:fldCharType="end"/>
                </w:r>
              </w:hyperlink>
            </w:p>
            <w:p w:rsidR="00296D96" w:rsidRDefault="00DB7251">
              <w:pPr>
                <w:pStyle w:val="TOC1"/>
                <w:tabs>
                  <w:tab w:val="right" w:leader="dot" w:pos="9350"/>
                </w:tabs>
                <w:rPr>
                  <w:noProof/>
                  <w:lang w:val="en-GB" w:eastAsia="en-GB"/>
                </w:rPr>
              </w:pPr>
              <w:hyperlink w:anchor="_Toc296261940" w:history="1">
                <w:r w:rsidR="00296D96" w:rsidRPr="00D359D1">
                  <w:rPr>
                    <w:rStyle w:val="Hyperlink"/>
                    <w:rFonts w:cstheme="minorHAnsi"/>
                    <w:noProof/>
                  </w:rPr>
                  <w:t>CHAPTER VII: Rule making power, authoritative text and amendment</w:t>
                </w:r>
                <w:r w:rsidR="00296D96">
                  <w:rPr>
                    <w:noProof/>
                    <w:webHidden/>
                  </w:rPr>
                  <w:tab/>
                </w:r>
                <w:r>
                  <w:rPr>
                    <w:noProof/>
                    <w:webHidden/>
                  </w:rPr>
                  <w:fldChar w:fldCharType="begin"/>
                </w:r>
                <w:r w:rsidR="00296D96">
                  <w:rPr>
                    <w:noProof/>
                    <w:webHidden/>
                  </w:rPr>
                  <w:instrText xml:space="preserve"> PAGEREF _Toc296261940 \h </w:instrText>
                </w:r>
                <w:r>
                  <w:rPr>
                    <w:noProof/>
                    <w:webHidden/>
                  </w:rPr>
                </w:r>
                <w:r>
                  <w:rPr>
                    <w:noProof/>
                    <w:webHidden/>
                  </w:rPr>
                  <w:fldChar w:fldCharType="separate"/>
                </w:r>
                <w:r w:rsidR="00A645ED">
                  <w:rPr>
                    <w:noProof/>
                    <w:webHidden/>
                  </w:rPr>
                  <w:t>25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1" w:history="1">
                <w:r w:rsidR="00296D96" w:rsidRPr="00D359D1">
                  <w:rPr>
                    <w:rStyle w:val="Hyperlink"/>
                    <w:rFonts w:cstheme="minorHAnsi"/>
                    <w:noProof/>
                  </w:rPr>
                  <w:t>30.</w:t>
                </w:r>
                <w:r w:rsidR="00296D96">
                  <w:rPr>
                    <w:noProof/>
                    <w:lang w:val="en-GB" w:eastAsia="en-GB"/>
                  </w:rPr>
                  <w:tab/>
                </w:r>
                <w:r w:rsidR="00296D96" w:rsidRPr="00D359D1">
                  <w:rPr>
                    <w:rStyle w:val="Hyperlink"/>
                    <w:rFonts w:cstheme="minorHAnsi"/>
                    <w:noProof/>
                  </w:rPr>
                  <w:t>POWER TO MAKE RULES</w:t>
                </w:r>
                <w:r w:rsidR="00296D96">
                  <w:rPr>
                    <w:noProof/>
                    <w:webHidden/>
                  </w:rPr>
                  <w:tab/>
                </w:r>
                <w:r>
                  <w:rPr>
                    <w:noProof/>
                    <w:webHidden/>
                  </w:rPr>
                  <w:fldChar w:fldCharType="begin"/>
                </w:r>
                <w:r w:rsidR="00296D96">
                  <w:rPr>
                    <w:noProof/>
                    <w:webHidden/>
                  </w:rPr>
                  <w:instrText xml:space="preserve"> PAGEREF _Toc296261941 \h </w:instrText>
                </w:r>
                <w:r>
                  <w:rPr>
                    <w:noProof/>
                    <w:webHidden/>
                  </w:rPr>
                </w:r>
                <w:r>
                  <w:rPr>
                    <w:noProof/>
                    <w:webHidden/>
                  </w:rPr>
                  <w:fldChar w:fldCharType="separate"/>
                </w:r>
                <w:r w:rsidR="00A645ED">
                  <w:rPr>
                    <w:noProof/>
                    <w:webHidden/>
                  </w:rPr>
                  <w:t>25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2" w:history="1">
                <w:r w:rsidR="00296D96" w:rsidRPr="00D359D1">
                  <w:rPr>
                    <w:rStyle w:val="Hyperlink"/>
                    <w:rFonts w:cstheme="minorHAnsi"/>
                    <w:noProof/>
                  </w:rPr>
                  <w:t>31.</w:t>
                </w:r>
                <w:r w:rsidR="00296D96">
                  <w:rPr>
                    <w:noProof/>
                    <w:lang w:val="en-GB" w:eastAsia="en-GB"/>
                  </w:rPr>
                  <w:tab/>
                </w:r>
                <w:r w:rsidR="00296D96" w:rsidRPr="00D359D1">
                  <w:rPr>
                    <w:rStyle w:val="Hyperlink"/>
                    <w:rFonts w:cstheme="minorHAnsi"/>
                    <w:noProof/>
                  </w:rPr>
                  <w:t>RESOLUTION OF DISPUTES</w:t>
                </w:r>
                <w:r w:rsidR="00296D96">
                  <w:rPr>
                    <w:noProof/>
                    <w:webHidden/>
                  </w:rPr>
                  <w:tab/>
                </w:r>
                <w:r>
                  <w:rPr>
                    <w:noProof/>
                    <w:webHidden/>
                  </w:rPr>
                  <w:fldChar w:fldCharType="begin"/>
                </w:r>
                <w:r w:rsidR="00296D96">
                  <w:rPr>
                    <w:noProof/>
                    <w:webHidden/>
                  </w:rPr>
                  <w:instrText xml:space="preserve"> PAGEREF _Toc296261942 \h </w:instrText>
                </w:r>
                <w:r>
                  <w:rPr>
                    <w:noProof/>
                    <w:webHidden/>
                  </w:rPr>
                </w:r>
                <w:r>
                  <w:rPr>
                    <w:noProof/>
                    <w:webHidden/>
                  </w:rPr>
                  <w:fldChar w:fldCharType="separate"/>
                </w:r>
                <w:r w:rsidR="00A645ED">
                  <w:rPr>
                    <w:noProof/>
                    <w:webHidden/>
                  </w:rPr>
                  <w:t>25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3" w:history="1">
                <w:r w:rsidR="00296D96" w:rsidRPr="00D359D1">
                  <w:rPr>
                    <w:rStyle w:val="Hyperlink"/>
                    <w:rFonts w:cstheme="minorHAnsi"/>
                    <w:noProof/>
                  </w:rPr>
                  <w:t>32.</w:t>
                </w:r>
                <w:r w:rsidR="00296D96">
                  <w:rPr>
                    <w:noProof/>
                    <w:lang w:val="en-GB" w:eastAsia="en-GB"/>
                  </w:rPr>
                  <w:tab/>
                </w:r>
                <w:r w:rsidR="00296D96" w:rsidRPr="00D359D1">
                  <w:rPr>
                    <w:rStyle w:val="Hyperlink"/>
                    <w:rFonts w:cstheme="minorHAnsi"/>
                    <w:noProof/>
                  </w:rPr>
                  <w:t>AUTHORITATIVE TEXT</w:t>
                </w:r>
                <w:r w:rsidR="00296D96">
                  <w:rPr>
                    <w:noProof/>
                    <w:webHidden/>
                  </w:rPr>
                  <w:tab/>
                </w:r>
                <w:r>
                  <w:rPr>
                    <w:noProof/>
                    <w:webHidden/>
                  </w:rPr>
                  <w:fldChar w:fldCharType="begin"/>
                </w:r>
                <w:r w:rsidR="00296D96">
                  <w:rPr>
                    <w:noProof/>
                    <w:webHidden/>
                  </w:rPr>
                  <w:instrText xml:space="preserve"> PAGEREF _Toc296261943 \h </w:instrText>
                </w:r>
                <w:r>
                  <w:rPr>
                    <w:noProof/>
                    <w:webHidden/>
                  </w:rPr>
                </w:r>
                <w:r>
                  <w:rPr>
                    <w:noProof/>
                    <w:webHidden/>
                  </w:rPr>
                  <w:fldChar w:fldCharType="separate"/>
                </w:r>
                <w:r w:rsidR="00A645ED">
                  <w:rPr>
                    <w:noProof/>
                    <w:webHidden/>
                  </w:rPr>
                  <w:t>25</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4" w:history="1">
                <w:r w:rsidR="00296D96" w:rsidRPr="00D359D1">
                  <w:rPr>
                    <w:rStyle w:val="Hyperlink"/>
                    <w:rFonts w:cstheme="minorHAnsi"/>
                    <w:noProof/>
                  </w:rPr>
                  <w:t>33.</w:t>
                </w:r>
                <w:r w:rsidR="00296D96">
                  <w:rPr>
                    <w:noProof/>
                    <w:lang w:val="en-GB" w:eastAsia="en-GB"/>
                  </w:rPr>
                  <w:tab/>
                </w:r>
                <w:r w:rsidR="00296D96" w:rsidRPr="00D359D1">
                  <w:rPr>
                    <w:rStyle w:val="Hyperlink"/>
                    <w:rFonts w:cstheme="minorHAnsi"/>
                    <w:noProof/>
                  </w:rPr>
                  <w:t>AMENDMENT</w:t>
                </w:r>
                <w:r w:rsidR="00296D96">
                  <w:rPr>
                    <w:noProof/>
                    <w:webHidden/>
                  </w:rPr>
                  <w:tab/>
                </w:r>
                <w:r>
                  <w:rPr>
                    <w:noProof/>
                    <w:webHidden/>
                  </w:rPr>
                  <w:fldChar w:fldCharType="begin"/>
                </w:r>
                <w:r w:rsidR="00296D96">
                  <w:rPr>
                    <w:noProof/>
                    <w:webHidden/>
                  </w:rPr>
                  <w:instrText xml:space="preserve"> PAGEREF _Toc296261944 \h </w:instrText>
                </w:r>
                <w:r>
                  <w:rPr>
                    <w:noProof/>
                    <w:webHidden/>
                  </w:rPr>
                </w:r>
                <w:r>
                  <w:rPr>
                    <w:noProof/>
                    <w:webHidden/>
                  </w:rPr>
                  <w:fldChar w:fldCharType="separate"/>
                </w:r>
                <w:r w:rsidR="00A645ED">
                  <w:rPr>
                    <w:noProof/>
                    <w:webHidden/>
                  </w:rPr>
                  <w:t>25</w:t>
                </w:r>
                <w:r>
                  <w:rPr>
                    <w:noProof/>
                    <w:webHidden/>
                  </w:rPr>
                  <w:fldChar w:fldCharType="end"/>
                </w:r>
              </w:hyperlink>
            </w:p>
            <w:p w:rsidR="00296D96" w:rsidRDefault="00DB7251">
              <w:pPr>
                <w:pStyle w:val="TOC1"/>
                <w:tabs>
                  <w:tab w:val="right" w:leader="dot" w:pos="9350"/>
                </w:tabs>
                <w:rPr>
                  <w:noProof/>
                  <w:lang w:val="en-GB" w:eastAsia="en-GB"/>
                </w:rPr>
              </w:pPr>
              <w:hyperlink w:anchor="_Toc296261945" w:history="1">
                <w:r w:rsidR="00296D96" w:rsidRPr="00D359D1">
                  <w:rPr>
                    <w:rStyle w:val="Hyperlink"/>
                    <w:rFonts w:cstheme="minorHAnsi"/>
                    <w:noProof/>
                  </w:rPr>
                  <w:t>CHAPTER IX: Interpretations and Schedules</w:t>
                </w:r>
                <w:r w:rsidR="00296D96">
                  <w:rPr>
                    <w:noProof/>
                    <w:webHidden/>
                  </w:rPr>
                  <w:tab/>
                </w:r>
                <w:r>
                  <w:rPr>
                    <w:noProof/>
                    <w:webHidden/>
                  </w:rPr>
                  <w:fldChar w:fldCharType="begin"/>
                </w:r>
                <w:r w:rsidR="00296D96">
                  <w:rPr>
                    <w:noProof/>
                    <w:webHidden/>
                  </w:rPr>
                  <w:instrText xml:space="preserve"> PAGEREF _Toc296261945 \h </w:instrText>
                </w:r>
                <w:r>
                  <w:rPr>
                    <w:noProof/>
                    <w:webHidden/>
                  </w:rPr>
                </w:r>
                <w:r>
                  <w:rPr>
                    <w:noProof/>
                    <w:webHidden/>
                  </w:rPr>
                  <w:fldChar w:fldCharType="separate"/>
                </w:r>
                <w:r w:rsidR="00A645ED">
                  <w:rPr>
                    <w:noProof/>
                    <w:webHidden/>
                  </w:rPr>
                  <w:t>26</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6" w:history="1">
                <w:r w:rsidR="00296D96" w:rsidRPr="00D359D1">
                  <w:rPr>
                    <w:rStyle w:val="Hyperlink"/>
                    <w:rFonts w:cstheme="minorHAnsi"/>
                    <w:noProof/>
                  </w:rPr>
                  <w:t>34.</w:t>
                </w:r>
                <w:r w:rsidR="00296D96">
                  <w:rPr>
                    <w:noProof/>
                    <w:lang w:val="en-GB" w:eastAsia="en-GB"/>
                  </w:rPr>
                  <w:tab/>
                </w:r>
                <w:r w:rsidR="00296D96" w:rsidRPr="00D359D1">
                  <w:rPr>
                    <w:rStyle w:val="Hyperlink"/>
                    <w:rFonts w:cstheme="minorHAnsi"/>
                    <w:noProof/>
                  </w:rPr>
                  <w:t>MISCELLANEOUS</w:t>
                </w:r>
                <w:r w:rsidR="00296D96">
                  <w:rPr>
                    <w:noProof/>
                    <w:webHidden/>
                  </w:rPr>
                  <w:tab/>
                </w:r>
                <w:r>
                  <w:rPr>
                    <w:noProof/>
                    <w:webHidden/>
                  </w:rPr>
                  <w:fldChar w:fldCharType="begin"/>
                </w:r>
                <w:r w:rsidR="00296D96">
                  <w:rPr>
                    <w:noProof/>
                    <w:webHidden/>
                  </w:rPr>
                  <w:instrText xml:space="preserve"> PAGEREF _Toc296261946 \h </w:instrText>
                </w:r>
                <w:r>
                  <w:rPr>
                    <w:noProof/>
                    <w:webHidden/>
                  </w:rPr>
                </w:r>
                <w:r>
                  <w:rPr>
                    <w:noProof/>
                    <w:webHidden/>
                  </w:rPr>
                  <w:fldChar w:fldCharType="separate"/>
                </w:r>
                <w:r w:rsidR="00A645ED">
                  <w:rPr>
                    <w:noProof/>
                    <w:webHidden/>
                  </w:rPr>
                  <w:t>26</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7" w:history="1">
                <w:r w:rsidR="00296D96" w:rsidRPr="00D359D1">
                  <w:rPr>
                    <w:rStyle w:val="Hyperlink"/>
                    <w:rFonts w:cstheme="minorHAnsi"/>
                    <w:noProof/>
                  </w:rPr>
                  <w:t>35.</w:t>
                </w:r>
                <w:r w:rsidR="00296D96">
                  <w:rPr>
                    <w:noProof/>
                    <w:lang w:val="en-GB" w:eastAsia="en-GB"/>
                  </w:rPr>
                  <w:tab/>
                </w:r>
                <w:r w:rsidR="00296D96" w:rsidRPr="00D359D1">
                  <w:rPr>
                    <w:rStyle w:val="Hyperlink"/>
                    <w:rFonts w:cstheme="minorHAnsi"/>
                    <w:noProof/>
                  </w:rPr>
                  <w:t>RECOGNISED INSTITUTIONS</w:t>
                </w:r>
                <w:r w:rsidR="00296D96">
                  <w:rPr>
                    <w:noProof/>
                    <w:webHidden/>
                  </w:rPr>
                  <w:tab/>
                </w:r>
                <w:r>
                  <w:rPr>
                    <w:noProof/>
                    <w:webHidden/>
                  </w:rPr>
                  <w:fldChar w:fldCharType="begin"/>
                </w:r>
                <w:r w:rsidR="00296D96">
                  <w:rPr>
                    <w:noProof/>
                    <w:webHidden/>
                  </w:rPr>
                  <w:instrText xml:space="preserve"> PAGEREF _Toc296261947 \h </w:instrText>
                </w:r>
                <w:r>
                  <w:rPr>
                    <w:noProof/>
                    <w:webHidden/>
                  </w:rPr>
                </w:r>
                <w:r>
                  <w:rPr>
                    <w:noProof/>
                    <w:webHidden/>
                  </w:rPr>
                  <w:fldChar w:fldCharType="separate"/>
                </w:r>
                <w:r w:rsidR="00A645ED">
                  <w:rPr>
                    <w:noProof/>
                    <w:webHidden/>
                  </w:rPr>
                  <w:t>26</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8" w:history="1">
                <w:r w:rsidR="00296D96" w:rsidRPr="00D359D1">
                  <w:rPr>
                    <w:rStyle w:val="Hyperlink"/>
                    <w:rFonts w:cstheme="minorHAnsi"/>
                    <w:noProof/>
                  </w:rPr>
                  <w:t>36.</w:t>
                </w:r>
                <w:r w:rsidR="00296D96">
                  <w:rPr>
                    <w:noProof/>
                    <w:lang w:val="en-GB" w:eastAsia="en-GB"/>
                  </w:rPr>
                  <w:tab/>
                </w:r>
                <w:r w:rsidR="00296D96" w:rsidRPr="00D359D1">
                  <w:rPr>
                    <w:rStyle w:val="Hyperlink"/>
                    <w:rFonts w:cstheme="minorHAnsi"/>
                    <w:noProof/>
                  </w:rPr>
                  <w:t>RECOGNISED QUALIFICATIONS</w:t>
                </w:r>
                <w:r w:rsidR="00296D96">
                  <w:rPr>
                    <w:noProof/>
                    <w:webHidden/>
                  </w:rPr>
                  <w:tab/>
                </w:r>
                <w:r>
                  <w:rPr>
                    <w:noProof/>
                    <w:webHidden/>
                  </w:rPr>
                  <w:fldChar w:fldCharType="begin"/>
                </w:r>
                <w:r w:rsidR="00296D96">
                  <w:rPr>
                    <w:noProof/>
                    <w:webHidden/>
                  </w:rPr>
                  <w:instrText xml:space="preserve"> PAGEREF _Toc296261948 \h </w:instrText>
                </w:r>
                <w:r>
                  <w:rPr>
                    <w:noProof/>
                    <w:webHidden/>
                  </w:rPr>
                </w:r>
                <w:r>
                  <w:rPr>
                    <w:noProof/>
                    <w:webHidden/>
                  </w:rPr>
                  <w:fldChar w:fldCharType="separate"/>
                </w:r>
                <w:r w:rsidR="00A645ED">
                  <w:rPr>
                    <w:noProof/>
                    <w:webHidden/>
                  </w:rPr>
                  <w:t>26</w:t>
                </w:r>
                <w:r>
                  <w:rPr>
                    <w:noProof/>
                    <w:webHidden/>
                  </w:rPr>
                  <w:fldChar w:fldCharType="end"/>
                </w:r>
              </w:hyperlink>
            </w:p>
            <w:p w:rsidR="00296D96" w:rsidRDefault="00DB7251">
              <w:pPr>
                <w:pStyle w:val="TOC2"/>
                <w:tabs>
                  <w:tab w:val="left" w:pos="880"/>
                  <w:tab w:val="right" w:leader="dot" w:pos="9350"/>
                </w:tabs>
                <w:rPr>
                  <w:noProof/>
                  <w:lang w:val="en-GB" w:eastAsia="en-GB"/>
                </w:rPr>
              </w:pPr>
              <w:hyperlink w:anchor="_Toc296261949" w:history="1">
                <w:r w:rsidR="00296D96" w:rsidRPr="00D359D1">
                  <w:rPr>
                    <w:rStyle w:val="Hyperlink"/>
                    <w:rFonts w:cstheme="minorHAnsi"/>
                    <w:noProof/>
                  </w:rPr>
                  <w:t>37.</w:t>
                </w:r>
                <w:r w:rsidR="00296D96">
                  <w:rPr>
                    <w:noProof/>
                    <w:lang w:val="en-GB" w:eastAsia="en-GB"/>
                  </w:rPr>
                  <w:tab/>
                </w:r>
                <w:r w:rsidR="00296D96" w:rsidRPr="00D359D1">
                  <w:rPr>
                    <w:rStyle w:val="Hyperlink"/>
                    <w:rFonts w:cstheme="minorHAnsi"/>
                    <w:noProof/>
                  </w:rPr>
                  <w:t>DEFINITION OF TERMINOLOGY</w:t>
                </w:r>
                <w:r w:rsidR="00296D96">
                  <w:rPr>
                    <w:noProof/>
                    <w:webHidden/>
                  </w:rPr>
                  <w:tab/>
                </w:r>
                <w:r>
                  <w:rPr>
                    <w:noProof/>
                    <w:webHidden/>
                  </w:rPr>
                  <w:fldChar w:fldCharType="begin"/>
                </w:r>
                <w:r w:rsidR="00296D96">
                  <w:rPr>
                    <w:noProof/>
                    <w:webHidden/>
                  </w:rPr>
                  <w:instrText xml:space="preserve"> PAGEREF _Toc296261949 \h </w:instrText>
                </w:r>
                <w:r>
                  <w:rPr>
                    <w:noProof/>
                    <w:webHidden/>
                  </w:rPr>
                </w:r>
                <w:r>
                  <w:rPr>
                    <w:noProof/>
                    <w:webHidden/>
                  </w:rPr>
                  <w:fldChar w:fldCharType="separate"/>
                </w:r>
                <w:r w:rsidR="00A645ED">
                  <w:rPr>
                    <w:noProof/>
                    <w:webHidden/>
                  </w:rPr>
                  <w:t>26</w:t>
                </w:r>
                <w:r>
                  <w:rPr>
                    <w:noProof/>
                    <w:webHidden/>
                  </w:rPr>
                  <w:fldChar w:fldCharType="end"/>
                </w:r>
              </w:hyperlink>
            </w:p>
            <w:p w:rsidR="00296D96" w:rsidRDefault="00DB7251">
              <w:r>
                <w:rPr>
                  <w:b/>
                  <w:bCs/>
                  <w:noProof/>
                </w:rPr>
                <w:fldChar w:fldCharType="end"/>
              </w:r>
            </w:p>
          </w:sdtContent>
        </w:sdt>
        <w:p w:rsidR="00296D96" w:rsidRDefault="00296D96">
          <w:pPr>
            <w:rPr>
              <w:rFonts w:asciiTheme="minorHAnsi" w:hAnsiTheme="minorHAnsi" w:cstheme="minorHAnsi"/>
              <w:b/>
              <w:u w:val="single"/>
            </w:rPr>
          </w:pPr>
        </w:p>
        <w:p w:rsidR="00296D96" w:rsidRDefault="00296D96">
          <w:pPr>
            <w:rPr>
              <w:rFonts w:asciiTheme="minorHAnsi" w:hAnsiTheme="minorHAnsi" w:cstheme="minorHAnsi"/>
              <w:b/>
              <w:u w:val="single"/>
            </w:rPr>
          </w:pPr>
          <w:r>
            <w:rPr>
              <w:rFonts w:asciiTheme="minorHAnsi" w:hAnsiTheme="minorHAnsi" w:cstheme="minorHAnsi"/>
              <w:b/>
              <w:u w:val="single"/>
            </w:rPr>
            <w:br w:type="page"/>
          </w:r>
        </w:p>
        <w:p w:rsidR="00151017" w:rsidRDefault="00DB7251">
          <w:pPr>
            <w:rPr>
              <w:rFonts w:asciiTheme="minorHAnsi" w:hAnsiTheme="minorHAnsi" w:cstheme="minorHAnsi"/>
              <w:b/>
              <w:u w:val="single"/>
            </w:rPr>
          </w:pPr>
        </w:p>
      </w:sdtContent>
    </w:sdt>
    <w:p w:rsidR="00E17694" w:rsidRPr="00BC4CCD" w:rsidRDefault="00226575" w:rsidP="0071700B">
      <w:pPr>
        <w:contextualSpacing/>
        <w:rPr>
          <w:rFonts w:asciiTheme="minorHAnsi" w:hAnsiTheme="minorHAnsi" w:cstheme="minorHAnsi"/>
          <w:b/>
          <w:u w:val="single"/>
        </w:rPr>
      </w:pPr>
      <w:r w:rsidRPr="00BC4CCD">
        <w:rPr>
          <w:rFonts w:asciiTheme="minorHAnsi" w:hAnsiTheme="minorHAnsi" w:cstheme="minorHAnsi"/>
          <w:b/>
          <w:u w:val="single"/>
        </w:rPr>
        <w:t>MEDICAL AND HEALTH COUNCIL ACT, 2012</w:t>
      </w:r>
    </w:p>
    <w:p w:rsidR="00E17694" w:rsidRPr="00BC4CCD" w:rsidRDefault="00E17694" w:rsidP="0071700B">
      <w:pPr>
        <w:contextualSpacing/>
        <w:rPr>
          <w:rFonts w:asciiTheme="minorHAnsi" w:hAnsiTheme="minorHAnsi" w:cstheme="minorHAnsi"/>
        </w:rPr>
      </w:pPr>
    </w:p>
    <w:p w:rsidR="00E17694" w:rsidRPr="00BC4CCD" w:rsidRDefault="00E17694" w:rsidP="0071700B">
      <w:pPr>
        <w:contextualSpacing/>
        <w:rPr>
          <w:rFonts w:asciiTheme="minorHAnsi" w:hAnsiTheme="minorHAnsi" w:cstheme="minorHAnsi"/>
        </w:rPr>
      </w:pPr>
    </w:p>
    <w:p w:rsidR="00E17694" w:rsidRPr="00BC4CCD" w:rsidRDefault="00E17694" w:rsidP="0071700B">
      <w:pPr>
        <w:contextualSpacing/>
        <w:rPr>
          <w:rFonts w:asciiTheme="minorHAnsi" w:hAnsiTheme="minorHAnsi" w:cstheme="minorHAnsi"/>
          <w:b/>
          <w:bCs/>
        </w:rPr>
      </w:pPr>
      <w:r w:rsidRPr="00BC4CCD">
        <w:rPr>
          <w:rFonts w:asciiTheme="minorHAnsi" w:hAnsiTheme="minorHAnsi" w:cstheme="minorHAnsi"/>
          <w:b/>
          <w:bCs/>
        </w:rPr>
        <w:t>Preamble:</w:t>
      </w:r>
    </w:p>
    <w:p w:rsidR="00E17694" w:rsidRPr="00BC4CCD" w:rsidRDefault="00E17694" w:rsidP="0071700B">
      <w:pPr>
        <w:contextualSpacing/>
        <w:rPr>
          <w:rFonts w:asciiTheme="minorHAnsi" w:hAnsiTheme="minorHAnsi" w:cstheme="minorHAnsi"/>
        </w:rPr>
      </w:pPr>
      <w:r w:rsidRPr="00BC4CCD">
        <w:rPr>
          <w:rFonts w:asciiTheme="minorHAnsi" w:hAnsiTheme="minorHAnsi" w:cstheme="minorHAnsi"/>
        </w:rPr>
        <w:t>WHEREAS the health and safety of the Bhutanese people must be safeguarded and ensured through the regulation of all health professionals practising in the country;</w:t>
      </w:r>
    </w:p>
    <w:p w:rsidR="00E17694" w:rsidRPr="00BC4CCD" w:rsidRDefault="00E17694" w:rsidP="0071700B">
      <w:pPr>
        <w:contextualSpacing/>
        <w:rPr>
          <w:rFonts w:asciiTheme="minorHAnsi" w:hAnsiTheme="minorHAnsi" w:cstheme="minorHAnsi"/>
        </w:rPr>
      </w:pPr>
    </w:p>
    <w:p w:rsidR="00E17694" w:rsidRPr="00BC4CCD" w:rsidRDefault="00E17694" w:rsidP="0071700B">
      <w:pPr>
        <w:contextualSpacing/>
        <w:rPr>
          <w:rFonts w:asciiTheme="minorHAnsi" w:hAnsiTheme="minorHAnsi" w:cstheme="minorHAnsi"/>
        </w:rPr>
      </w:pPr>
      <w:r w:rsidRPr="00BC4CCD">
        <w:rPr>
          <w:rFonts w:asciiTheme="minorHAnsi" w:hAnsiTheme="minorHAnsi" w:cstheme="minorHAnsi"/>
        </w:rPr>
        <w:t>WHEREAS the Bhutanese population must have access to high quality care delivered by competent health professionals through regulation of the medical education and training programmes;</w:t>
      </w:r>
    </w:p>
    <w:p w:rsidR="00E17694" w:rsidRPr="00BC4CCD" w:rsidRDefault="00E17694" w:rsidP="0071700B">
      <w:pPr>
        <w:contextualSpacing/>
        <w:rPr>
          <w:rFonts w:asciiTheme="minorHAnsi" w:hAnsiTheme="minorHAnsi" w:cstheme="minorHAnsi"/>
        </w:rPr>
      </w:pPr>
    </w:p>
    <w:p w:rsidR="00E17694" w:rsidRPr="00BC4CCD" w:rsidRDefault="00E17694" w:rsidP="0071700B">
      <w:pPr>
        <w:contextualSpacing/>
        <w:rPr>
          <w:rFonts w:asciiTheme="minorHAnsi" w:hAnsiTheme="minorHAnsi" w:cstheme="minorHAnsi"/>
        </w:rPr>
      </w:pPr>
      <w:r w:rsidRPr="00BC4CCD">
        <w:rPr>
          <w:rFonts w:asciiTheme="minorHAnsi" w:hAnsiTheme="minorHAnsi" w:cstheme="minorHAnsi"/>
        </w:rPr>
        <w:t>BE IT enacted by the First Parliament of Bhutan at its…………….. session …………..</w:t>
      </w:r>
    </w:p>
    <w:p w:rsidR="00E17694" w:rsidRPr="00BC4CCD" w:rsidRDefault="00E17694" w:rsidP="0071700B">
      <w:pPr>
        <w:spacing w:before="240" w:after="0"/>
        <w:contextualSpacing/>
        <w:jc w:val="both"/>
        <w:rPr>
          <w:rFonts w:asciiTheme="minorHAnsi" w:hAnsiTheme="minorHAnsi" w:cstheme="minorHAnsi"/>
          <w:szCs w:val="24"/>
          <w:lang w:val="en-IN" w:bidi="bo-CN"/>
        </w:rPr>
      </w:pPr>
      <w:r w:rsidRPr="00BC4CCD">
        <w:rPr>
          <w:rFonts w:asciiTheme="minorHAnsi" w:hAnsiTheme="minorHAnsi" w:cstheme="minorHAnsi"/>
          <w:b/>
          <w:i/>
        </w:rPr>
        <w:br w:type="page"/>
      </w:r>
    </w:p>
    <w:p w:rsidR="00E17694" w:rsidRPr="00BC4CCD" w:rsidRDefault="00E17694" w:rsidP="0071700B">
      <w:pPr>
        <w:pStyle w:val="Heading1"/>
        <w:numPr>
          <w:ilvl w:val="0"/>
          <w:numId w:val="0"/>
        </w:numPr>
        <w:ind w:left="720" w:hanging="720"/>
        <w:contextualSpacing/>
        <w:rPr>
          <w:rFonts w:asciiTheme="minorHAnsi" w:hAnsiTheme="minorHAnsi" w:cstheme="minorHAnsi"/>
        </w:rPr>
      </w:pPr>
      <w:bookmarkStart w:id="0" w:name="_Toc295659942"/>
      <w:bookmarkStart w:id="1" w:name="_Toc296261871"/>
      <w:r w:rsidRPr="00BC4CCD">
        <w:rPr>
          <w:rFonts w:asciiTheme="minorHAnsi" w:hAnsiTheme="minorHAnsi" w:cstheme="minorHAnsi"/>
        </w:rPr>
        <w:lastRenderedPageBreak/>
        <w:t>CHAPTER I: Preliminary</w:t>
      </w:r>
      <w:bookmarkEnd w:id="0"/>
      <w:bookmarkEnd w:id="1"/>
    </w:p>
    <w:p w:rsidR="00E17694" w:rsidRPr="00BC4CCD" w:rsidRDefault="00DB7251" w:rsidP="0071700B">
      <w:pPr>
        <w:contextualSpacing/>
        <w:jc w:val="both"/>
        <w:rPr>
          <w:rFonts w:asciiTheme="minorHAnsi" w:hAnsiTheme="minorHAnsi" w:cstheme="minorHAnsi"/>
        </w:rPr>
      </w:pPr>
      <w:r w:rsidRPr="00DB7251">
        <w:rPr>
          <w:rFonts w:asciiTheme="minorHAnsi" w:hAnsiTheme="minorHAnsi" w:cstheme="minorHAnsi"/>
          <w:noProof/>
          <w:lang w:eastAsia="en-GB"/>
        </w:rPr>
        <w:pict>
          <v:line id="Line 2" o:spid="_x0000_s1026" style="position:absolute;left:0;text-align:left;z-index:251660288;visibility:visible" from="-4.95pt,7.7pt" to="409.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2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" strokeweight="2.25pt"/>
        </w:pict>
      </w:r>
    </w:p>
    <w:p w:rsidR="00E17694" w:rsidRPr="00A645ED" w:rsidRDefault="0071700B" w:rsidP="0071700B">
      <w:pPr>
        <w:pStyle w:val="Heading2"/>
        <w:numPr>
          <w:ilvl w:val="0"/>
          <w:numId w:val="2"/>
        </w:numPr>
        <w:contextualSpacing/>
        <w:rPr>
          <w:rFonts w:asciiTheme="minorHAnsi" w:hAnsiTheme="minorHAnsi" w:cstheme="minorHAnsi"/>
        </w:rPr>
      </w:pPr>
      <w:bookmarkStart w:id="2" w:name="_Toc296261872"/>
      <w:bookmarkStart w:id="3" w:name="_Toc295659943"/>
      <w:r w:rsidRPr="00A645ED">
        <w:rPr>
          <w:rFonts w:asciiTheme="minorHAnsi" w:hAnsiTheme="minorHAnsi" w:cstheme="minorHAnsi"/>
        </w:rPr>
        <w:t>SHORT TITLE, EXTENT AND COMMENCEMENT</w:t>
      </w:r>
      <w:bookmarkEnd w:id="2"/>
      <w:bookmarkEnd w:id="3"/>
    </w:p>
    <w:p w:rsidR="0071700B" w:rsidRPr="00BC4CCD" w:rsidRDefault="0071700B" w:rsidP="0071700B">
      <w:pPr>
        <w:ind w:left="360"/>
        <w:contextualSpacing/>
        <w:jc w:val="both"/>
        <w:rPr>
          <w:rFonts w:asciiTheme="minorHAnsi" w:hAnsiTheme="minorHAnsi" w:cstheme="minorHAnsi"/>
          <w:color w:val="FF0000"/>
        </w:rPr>
      </w:pPr>
    </w:p>
    <w:p w:rsidR="00E17694" w:rsidRPr="00A645ED" w:rsidRDefault="00E17694" w:rsidP="0071700B">
      <w:pPr>
        <w:ind w:left="360"/>
        <w:contextualSpacing/>
        <w:jc w:val="both"/>
        <w:rPr>
          <w:rFonts w:asciiTheme="minorHAnsi" w:hAnsiTheme="minorHAnsi" w:cstheme="minorHAnsi"/>
        </w:rPr>
      </w:pPr>
      <w:r w:rsidRPr="00A645ED">
        <w:rPr>
          <w:rFonts w:asciiTheme="minorHAnsi" w:hAnsiTheme="minorHAnsi" w:cstheme="minorHAnsi"/>
        </w:rPr>
        <w:t>This Act shall:</w:t>
      </w:r>
    </w:p>
    <w:p w:rsidR="00E17694" w:rsidRPr="00A645ED" w:rsidRDefault="00E17694" w:rsidP="0071700B">
      <w:pPr>
        <w:numPr>
          <w:ilvl w:val="0"/>
          <w:numId w:val="3"/>
        </w:numPr>
        <w:tabs>
          <w:tab w:val="clear" w:pos="1080"/>
        </w:tabs>
        <w:spacing w:after="0" w:line="240" w:lineRule="auto"/>
        <w:contextualSpacing/>
        <w:jc w:val="both"/>
        <w:rPr>
          <w:rFonts w:asciiTheme="minorHAnsi" w:hAnsiTheme="minorHAnsi" w:cstheme="minorHAnsi"/>
        </w:rPr>
      </w:pPr>
      <w:r w:rsidRPr="00A645ED">
        <w:rPr>
          <w:rFonts w:asciiTheme="minorHAnsi" w:hAnsiTheme="minorHAnsi" w:cstheme="minorHAnsi"/>
        </w:rPr>
        <w:t>Be called the Medical and Health Council Act, 2012;</w:t>
      </w:r>
    </w:p>
    <w:p w:rsidR="00E17694" w:rsidRPr="00A645ED" w:rsidRDefault="00E17694" w:rsidP="0071700B">
      <w:pPr>
        <w:ind w:left="1080"/>
        <w:contextualSpacing/>
        <w:jc w:val="both"/>
        <w:rPr>
          <w:rFonts w:asciiTheme="minorHAnsi" w:hAnsiTheme="minorHAnsi" w:cstheme="minorHAnsi"/>
        </w:rPr>
      </w:pPr>
    </w:p>
    <w:p w:rsidR="00E17694" w:rsidRPr="00A645ED" w:rsidRDefault="00E17694" w:rsidP="0071700B">
      <w:pPr>
        <w:numPr>
          <w:ilvl w:val="0"/>
          <w:numId w:val="3"/>
        </w:numPr>
        <w:spacing w:after="0" w:line="240" w:lineRule="auto"/>
        <w:contextualSpacing/>
        <w:jc w:val="both"/>
        <w:rPr>
          <w:rFonts w:asciiTheme="minorHAnsi" w:hAnsiTheme="minorHAnsi" w:cstheme="minorHAnsi"/>
        </w:rPr>
      </w:pPr>
      <w:r w:rsidRPr="00A645ED">
        <w:rPr>
          <w:rFonts w:asciiTheme="minorHAnsi" w:hAnsiTheme="minorHAnsi" w:cstheme="minorHAnsi"/>
        </w:rPr>
        <w:t>Apply to all health professionals throughout the country, or otherwise within the jurisdiction of the Kingdom of Bhutan; and</w:t>
      </w:r>
    </w:p>
    <w:p w:rsidR="00E17694" w:rsidRPr="00A645ED" w:rsidRDefault="00E17694" w:rsidP="0071700B">
      <w:pPr>
        <w:pStyle w:val="ListParagraph"/>
        <w:contextualSpacing/>
        <w:rPr>
          <w:rFonts w:asciiTheme="minorHAnsi" w:hAnsiTheme="minorHAnsi" w:cstheme="minorHAnsi"/>
          <w:sz w:val="24"/>
        </w:rPr>
      </w:pPr>
    </w:p>
    <w:p w:rsidR="00E17694" w:rsidRPr="00A645ED" w:rsidRDefault="00E17694" w:rsidP="0071700B">
      <w:pPr>
        <w:numPr>
          <w:ilvl w:val="0"/>
          <w:numId w:val="3"/>
        </w:numPr>
        <w:spacing w:after="0" w:line="240" w:lineRule="auto"/>
        <w:contextualSpacing/>
        <w:jc w:val="both"/>
        <w:rPr>
          <w:rFonts w:asciiTheme="minorHAnsi" w:hAnsiTheme="minorHAnsi" w:cstheme="minorHAnsi"/>
        </w:rPr>
      </w:pPr>
      <w:r w:rsidRPr="00A645ED">
        <w:rPr>
          <w:rFonts w:asciiTheme="minorHAnsi" w:hAnsiTheme="minorHAnsi" w:cstheme="minorHAnsi"/>
        </w:rPr>
        <w:t>Come into force on the ……………. Day of the ..........................month of the ............................................................ Bhutanese calendar corresponding to .............................................2012;</w:t>
      </w:r>
    </w:p>
    <w:p w:rsidR="00E17694" w:rsidRPr="00A645ED" w:rsidRDefault="00E17694" w:rsidP="0071700B">
      <w:pPr>
        <w:ind w:left="360"/>
        <w:contextualSpacing/>
        <w:jc w:val="both"/>
        <w:rPr>
          <w:rFonts w:asciiTheme="minorHAnsi" w:hAnsiTheme="minorHAnsi" w:cstheme="minorHAnsi"/>
        </w:rPr>
      </w:pPr>
    </w:p>
    <w:p w:rsidR="00E17694" w:rsidRPr="00A645ED" w:rsidRDefault="0071700B" w:rsidP="0071700B">
      <w:pPr>
        <w:pStyle w:val="Heading2"/>
        <w:numPr>
          <w:ilvl w:val="0"/>
          <w:numId w:val="2"/>
        </w:numPr>
        <w:contextualSpacing/>
        <w:rPr>
          <w:rFonts w:asciiTheme="minorHAnsi" w:hAnsiTheme="minorHAnsi" w:cstheme="minorHAnsi"/>
          <w:sz w:val="24"/>
        </w:rPr>
      </w:pPr>
      <w:bookmarkStart w:id="4" w:name="_Toc295659944"/>
      <w:bookmarkStart w:id="5" w:name="_Toc296261873"/>
      <w:r w:rsidRPr="00A645ED">
        <w:rPr>
          <w:rFonts w:asciiTheme="minorHAnsi" w:hAnsiTheme="minorHAnsi" w:cstheme="minorHAnsi"/>
          <w:sz w:val="24"/>
        </w:rPr>
        <w:t>REPEAL:</w:t>
      </w:r>
      <w:bookmarkEnd w:id="4"/>
      <w:bookmarkEnd w:id="5"/>
    </w:p>
    <w:p w:rsidR="00E17694" w:rsidRPr="00A645ED" w:rsidRDefault="00E17694" w:rsidP="006B0D6F">
      <w:pPr>
        <w:pStyle w:val="ListParagraph"/>
        <w:numPr>
          <w:ilvl w:val="0"/>
          <w:numId w:val="20"/>
        </w:numPr>
        <w:contextualSpacing/>
        <w:rPr>
          <w:rFonts w:asciiTheme="minorHAnsi" w:hAnsiTheme="minorHAnsi" w:cstheme="minorHAnsi"/>
        </w:rPr>
      </w:pPr>
      <w:r w:rsidRPr="00A645ED">
        <w:rPr>
          <w:rFonts w:asciiTheme="minorHAnsi" w:hAnsiTheme="minorHAnsi" w:cstheme="minorHAnsi"/>
        </w:rPr>
        <w:t>This Act hereby repeals the Medical and Health Council Act of 2002, hereinafter referred to as the “Principal Act”.</w:t>
      </w:r>
    </w:p>
    <w:p w:rsidR="00E17694" w:rsidRPr="00A645ED" w:rsidRDefault="00E17694" w:rsidP="0071700B">
      <w:pPr>
        <w:pStyle w:val="ListParagraph"/>
        <w:ind w:left="1440"/>
        <w:contextualSpacing/>
        <w:rPr>
          <w:rFonts w:asciiTheme="minorHAnsi" w:hAnsiTheme="minorHAnsi" w:cstheme="minorHAnsi"/>
        </w:rPr>
      </w:pPr>
    </w:p>
    <w:p w:rsidR="00E17694" w:rsidRPr="00A645ED" w:rsidRDefault="00E17694" w:rsidP="006B0D6F">
      <w:pPr>
        <w:pStyle w:val="ListParagraph"/>
        <w:numPr>
          <w:ilvl w:val="0"/>
          <w:numId w:val="20"/>
        </w:numPr>
        <w:contextualSpacing/>
        <w:rPr>
          <w:rFonts w:asciiTheme="minorHAnsi" w:hAnsiTheme="minorHAnsi" w:cstheme="minorHAnsi"/>
        </w:rPr>
      </w:pPr>
      <w:r w:rsidRPr="00A645ED">
        <w:rPr>
          <w:rFonts w:asciiTheme="minorHAnsi" w:hAnsiTheme="minorHAnsi" w:cstheme="minorHAnsi"/>
        </w:rPr>
        <w:t>Notwithstanding th</w:t>
      </w:r>
      <w:r w:rsidR="00151017" w:rsidRPr="00A645ED">
        <w:rPr>
          <w:rFonts w:asciiTheme="minorHAnsi" w:hAnsiTheme="minorHAnsi" w:cstheme="minorHAnsi"/>
        </w:rPr>
        <w:t>e repeal effected in clause 2 (a)</w:t>
      </w:r>
      <w:r w:rsidRPr="00A645ED">
        <w:rPr>
          <w:rFonts w:asciiTheme="minorHAnsi" w:hAnsiTheme="minorHAnsi" w:cstheme="minorHAnsi"/>
        </w:rPr>
        <w:t xml:space="preserve">, any action taken before coming into force of this Act shall be deemed to have been lawfully taken under the “Principal Act”. </w:t>
      </w:r>
    </w:p>
    <w:p w:rsidR="00E17694" w:rsidRPr="00A645ED" w:rsidRDefault="00E17694" w:rsidP="0071700B">
      <w:pPr>
        <w:contextualSpacing/>
        <w:jc w:val="both"/>
        <w:rPr>
          <w:rFonts w:asciiTheme="minorHAnsi" w:hAnsiTheme="minorHAnsi" w:cstheme="minorHAnsi"/>
        </w:rPr>
      </w:pPr>
    </w:p>
    <w:p w:rsidR="00E17694" w:rsidRPr="00A645ED" w:rsidRDefault="00E17694" w:rsidP="0071700B">
      <w:pPr>
        <w:contextualSpacing/>
        <w:jc w:val="both"/>
        <w:rPr>
          <w:rFonts w:asciiTheme="minorHAnsi" w:hAnsiTheme="minorHAnsi" w:cstheme="minorHAnsi"/>
        </w:rPr>
      </w:pPr>
    </w:p>
    <w:p w:rsidR="00E17694" w:rsidRPr="00BC4CCD" w:rsidRDefault="00E17694" w:rsidP="0071700B">
      <w:pPr>
        <w:contextualSpacing/>
        <w:jc w:val="both"/>
        <w:rPr>
          <w:rFonts w:asciiTheme="minorHAnsi" w:hAnsiTheme="minorHAnsi" w:cstheme="minorHAnsi"/>
        </w:rPr>
      </w:pPr>
    </w:p>
    <w:p w:rsidR="00E17694" w:rsidRPr="00BC4CCD" w:rsidRDefault="00E17694" w:rsidP="006E26A8">
      <w:pPr>
        <w:rPr>
          <w:rFonts w:asciiTheme="minorHAnsi" w:hAnsiTheme="minorHAnsi" w:cstheme="minorHAnsi"/>
          <w:b/>
        </w:rPr>
      </w:pPr>
    </w:p>
    <w:p w:rsidR="00E17694" w:rsidRPr="00BC4CCD" w:rsidRDefault="00E17694" w:rsidP="0071700B">
      <w:pPr>
        <w:spacing w:after="0"/>
        <w:contextualSpacing/>
        <w:jc w:val="both"/>
        <w:rPr>
          <w:rFonts w:asciiTheme="minorHAnsi" w:hAnsiTheme="minorHAnsi" w:cstheme="minorHAnsi"/>
        </w:rPr>
      </w:pPr>
      <w:r w:rsidRPr="00BC4CCD">
        <w:rPr>
          <w:rFonts w:asciiTheme="minorHAnsi" w:hAnsiTheme="minorHAnsi" w:cstheme="minorHAnsi"/>
          <w:b/>
        </w:rPr>
        <w:br w:type="page"/>
      </w:r>
    </w:p>
    <w:p w:rsidR="00E17694" w:rsidRPr="00BC4CCD" w:rsidRDefault="00E17694" w:rsidP="0071700B">
      <w:pPr>
        <w:pStyle w:val="Heading1"/>
        <w:numPr>
          <w:ilvl w:val="0"/>
          <w:numId w:val="0"/>
        </w:numPr>
        <w:ind w:left="720" w:hanging="720"/>
        <w:contextualSpacing/>
        <w:rPr>
          <w:rFonts w:asciiTheme="minorHAnsi" w:hAnsiTheme="minorHAnsi" w:cstheme="minorHAnsi"/>
        </w:rPr>
      </w:pPr>
      <w:bookmarkStart w:id="6" w:name="_Toc295659947"/>
      <w:bookmarkStart w:id="7" w:name="_Toc296261874"/>
      <w:r w:rsidRPr="00BC4CCD">
        <w:rPr>
          <w:rFonts w:asciiTheme="minorHAnsi" w:hAnsiTheme="minorHAnsi" w:cstheme="minorHAnsi"/>
        </w:rPr>
        <w:lastRenderedPageBreak/>
        <w:t>CHAPTER II: The Structure and Functions of the Council</w:t>
      </w:r>
      <w:bookmarkEnd w:id="6"/>
      <w:bookmarkEnd w:id="7"/>
    </w:p>
    <w:p w:rsidR="00E17694" w:rsidRPr="00BC4CCD" w:rsidRDefault="00DB7251" w:rsidP="0071700B">
      <w:pPr>
        <w:contextualSpacing/>
        <w:jc w:val="center"/>
        <w:rPr>
          <w:rFonts w:asciiTheme="minorHAnsi" w:hAnsiTheme="minorHAnsi" w:cstheme="minorHAnsi"/>
          <w:b/>
          <w:color w:val="8DB3E2" w:themeColor="text2" w:themeTint="66"/>
        </w:rPr>
      </w:pPr>
      <w:r w:rsidRPr="00DB7251">
        <w:rPr>
          <w:rFonts w:asciiTheme="minorHAnsi" w:hAnsiTheme="minorHAnsi" w:cstheme="minorHAnsi"/>
          <w:b/>
          <w:noProof/>
          <w:lang w:eastAsia="en-GB"/>
        </w:rPr>
        <w:pict>
          <v:line id="Line 6" o:spid="_x0000_s1033" style="position:absolute;left:0;text-align:left;z-index:251662336;visibility:visibl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DB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" strokeweight="2.25pt"/>
        </w:pict>
      </w:r>
    </w:p>
    <w:p w:rsidR="00E17694" w:rsidRPr="00BC4CCD" w:rsidRDefault="00D43B5E" w:rsidP="0071700B">
      <w:pPr>
        <w:pStyle w:val="Heading2"/>
        <w:numPr>
          <w:ilvl w:val="0"/>
          <w:numId w:val="2"/>
        </w:numPr>
        <w:contextualSpacing/>
        <w:rPr>
          <w:rFonts w:asciiTheme="minorHAnsi" w:hAnsiTheme="minorHAnsi" w:cstheme="minorHAnsi"/>
          <w:color w:val="8DB3E2" w:themeColor="text2" w:themeTint="66"/>
        </w:rPr>
      </w:pPr>
      <w:bookmarkStart w:id="8" w:name="_Toc296261875"/>
      <w:r w:rsidRPr="00BC4CCD">
        <w:rPr>
          <w:rFonts w:asciiTheme="minorHAnsi" w:hAnsiTheme="minorHAnsi" w:cstheme="minorHAnsi"/>
          <w:color w:val="8DB3E2" w:themeColor="text2" w:themeTint="66"/>
        </w:rPr>
        <w:t>BHUTAN MEDICAL AND HEALTH COUNCIL</w:t>
      </w:r>
      <w:bookmarkEnd w:id="8"/>
    </w:p>
    <w:p w:rsidR="00D43B5E" w:rsidRPr="00BC4CCD" w:rsidRDefault="00D43B5E" w:rsidP="0071700B">
      <w:pPr>
        <w:pStyle w:val="ListParagraph"/>
        <w:contextualSpacing/>
        <w:rPr>
          <w:rFonts w:asciiTheme="minorHAnsi" w:hAnsiTheme="minorHAnsi" w:cstheme="minorHAnsi"/>
          <w:color w:val="8DB3E2" w:themeColor="text2" w:themeTint="66"/>
        </w:rPr>
      </w:pPr>
    </w:p>
    <w:p w:rsidR="00D43B5E" w:rsidRPr="00BC4CCD" w:rsidRDefault="00D43B5E" w:rsidP="006B0D6F">
      <w:pPr>
        <w:pStyle w:val="ListParagraph"/>
        <w:numPr>
          <w:ilvl w:val="0"/>
          <w:numId w:val="21"/>
        </w:numPr>
        <w:ind w:left="1080"/>
        <w:contextualSpacing/>
        <w:rPr>
          <w:rFonts w:asciiTheme="minorHAnsi" w:hAnsiTheme="minorHAnsi" w:cstheme="minorHAnsi"/>
          <w:color w:val="8DB3E2" w:themeColor="text2" w:themeTint="66"/>
        </w:rPr>
      </w:pPr>
      <w:r w:rsidRPr="00BC4CCD">
        <w:rPr>
          <w:rFonts w:asciiTheme="minorHAnsi" w:hAnsiTheme="minorHAnsi" w:cstheme="minorHAnsi"/>
          <w:color w:val="8DB3E2" w:themeColor="text2" w:themeTint="66"/>
        </w:rPr>
        <w:t xml:space="preserve"> There shall be established a Council by the name of  Bhutan Medical and Health Council as the regulatory authority for health professionals and medical education and training program in the country. </w:t>
      </w:r>
    </w:p>
    <w:p w:rsidR="00D43B5E" w:rsidRPr="00BC4CCD" w:rsidRDefault="00D43B5E" w:rsidP="0071700B">
      <w:pPr>
        <w:pStyle w:val="ListParagraph"/>
        <w:ind w:left="1080"/>
        <w:contextualSpacing/>
        <w:rPr>
          <w:rFonts w:asciiTheme="minorHAnsi" w:hAnsiTheme="minorHAnsi" w:cstheme="minorHAnsi"/>
          <w:color w:val="8DB3E2" w:themeColor="text2" w:themeTint="66"/>
        </w:rPr>
      </w:pPr>
    </w:p>
    <w:p w:rsidR="00E17694" w:rsidRPr="00BC4CCD" w:rsidRDefault="00E17694" w:rsidP="006B0D6F">
      <w:pPr>
        <w:pStyle w:val="ListParagraph"/>
        <w:numPr>
          <w:ilvl w:val="0"/>
          <w:numId w:val="21"/>
        </w:numPr>
        <w:ind w:left="1080"/>
        <w:contextualSpacing/>
        <w:jc w:val="both"/>
        <w:rPr>
          <w:rFonts w:asciiTheme="minorHAnsi" w:hAnsiTheme="minorHAnsi" w:cstheme="minorHAnsi"/>
          <w:bCs/>
          <w:color w:val="8DB3E2" w:themeColor="text2" w:themeTint="66"/>
        </w:rPr>
      </w:pPr>
      <w:r w:rsidRPr="00BC4CCD">
        <w:rPr>
          <w:rFonts w:asciiTheme="minorHAnsi" w:hAnsiTheme="minorHAnsi" w:cstheme="minorHAnsi"/>
          <w:bCs/>
          <w:color w:val="8DB3E2" w:themeColor="text2" w:themeTint="66"/>
        </w:rPr>
        <w:t xml:space="preserve">The Council shall </w:t>
      </w:r>
      <w:r w:rsidR="00D43B5E" w:rsidRPr="00BC4CCD">
        <w:rPr>
          <w:rFonts w:asciiTheme="minorHAnsi" w:hAnsiTheme="minorHAnsi" w:cstheme="minorHAnsi"/>
          <w:bCs/>
          <w:color w:val="8DB3E2" w:themeColor="text2" w:themeTint="66"/>
        </w:rPr>
        <w:t xml:space="preserve">function as an autonomous body and shall </w:t>
      </w:r>
      <w:r w:rsidRPr="00BC4CCD">
        <w:rPr>
          <w:rFonts w:asciiTheme="minorHAnsi" w:hAnsiTheme="minorHAnsi" w:cstheme="minorHAnsi"/>
          <w:bCs/>
          <w:color w:val="8DB3E2" w:themeColor="text2" w:themeTint="66"/>
        </w:rPr>
        <w:t>be funded by the Government of Bhutan.</w:t>
      </w:r>
    </w:p>
    <w:p w:rsidR="00E17694" w:rsidRPr="00BC4CCD" w:rsidRDefault="00E17694" w:rsidP="0071700B">
      <w:pPr>
        <w:pStyle w:val="ListParagraph"/>
        <w:ind w:left="1080"/>
        <w:contextualSpacing/>
        <w:rPr>
          <w:rFonts w:asciiTheme="minorHAnsi" w:hAnsiTheme="minorHAnsi" w:cstheme="minorHAnsi"/>
          <w:b/>
          <w:bCs/>
          <w:sz w:val="24"/>
        </w:rPr>
      </w:pPr>
    </w:p>
    <w:p w:rsidR="00E17694" w:rsidRPr="00BC4CCD" w:rsidRDefault="00E17694" w:rsidP="0071700B">
      <w:pPr>
        <w:pStyle w:val="ListParagraph"/>
        <w:ind w:left="1080"/>
        <w:contextualSpacing/>
        <w:jc w:val="both"/>
        <w:rPr>
          <w:rFonts w:asciiTheme="minorHAnsi" w:hAnsiTheme="minorHAnsi" w:cstheme="minorHAnsi"/>
          <w:b/>
          <w:bCs/>
          <w:sz w:val="24"/>
        </w:rPr>
      </w:pPr>
    </w:p>
    <w:p w:rsidR="00E17694" w:rsidRPr="00BC4CCD" w:rsidRDefault="00E17694" w:rsidP="0071700B">
      <w:pPr>
        <w:pStyle w:val="Heading2"/>
        <w:numPr>
          <w:ilvl w:val="0"/>
          <w:numId w:val="2"/>
        </w:numPr>
        <w:contextualSpacing/>
        <w:rPr>
          <w:rFonts w:asciiTheme="minorHAnsi" w:hAnsiTheme="minorHAnsi" w:cstheme="minorHAnsi"/>
        </w:rPr>
      </w:pPr>
      <w:bookmarkStart w:id="9" w:name="_Toc295659948"/>
      <w:bookmarkStart w:id="10" w:name="_Toc296261876"/>
      <w:r w:rsidRPr="00BC4CCD">
        <w:rPr>
          <w:rFonts w:asciiTheme="minorHAnsi" w:hAnsiTheme="minorHAnsi" w:cstheme="minorHAnsi"/>
        </w:rPr>
        <w:t>POWERS AND FUNCTIONS OF THE COUNCIL</w:t>
      </w:r>
      <w:bookmarkEnd w:id="9"/>
      <w:bookmarkEnd w:id="10"/>
    </w:p>
    <w:p w:rsidR="003E4F4B" w:rsidRPr="00BC4CCD" w:rsidRDefault="003E4F4B" w:rsidP="0071700B">
      <w:pPr>
        <w:ind w:firstLine="360"/>
        <w:contextualSpacing/>
        <w:jc w:val="both"/>
        <w:rPr>
          <w:rFonts w:asciiTheme="minorHAnsi" w:hAnsiTheme="minorHAnsi" w:cstheme="minorHAnsi"/>
          <w:bCs/>
        </w:rPr>
      </w:pPr>
    </w:p>
    <w:p w:rsidR="00E17694" w:rsidRPr="00BC4CCD" w:rsidRDefault="00E17694" w:rsidP="0071700B">
      <w:pPr>
        <w:ind w:firstLine="360"/>
        <w:contextualSpacing/>
        <w:jc w:val="both"/>
        <w:rPr>
          <w:rFonts w:asciiTheme="minorHAnsi" w:hAnsiTheme="minorHAnsi" w:cstheme="minorHAnsi"/>
          <w:bCs/>
        </w:rPr>
      </w:pPr>
      <w:r w:rsidRPr="00BC4CCD">
        <w:rPr>
          <w:rFonts w:asciiTheme="minorHAnsi" w:hAnsiTheme="minorHAnsi" w:cstheme="minorHAnsi"/>
          <w:bCs/>
        </w:rPr>
        <w:t>The Council shall exercise such powers and functions as to:</w:t>
      </w:r>
    </w:p>
    <w:p w:rsidR="00E17694" w:rsidRPr="00BC4CCD" w:rsidRDefault="00E17694" w:rsidP="0071700B">
      <w:pPr>
        <w:contextualSpacing/>
        <w:jc w:val="bot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A645ED">
        <w:rPr>
          <w:rFonts w:asciiTheme="minorHAnsi" w:hAnsiTheme="minorHAnsi" w:cstheme="minorHAnsi"/>
          <w:bCs/>
        </w:rPr>
        <w:t xml:space="preserve">Ensure patient safety and quality of care by regulating health professionals </w:t>
      </w:r>
      <w:r w:rsidRPr="00BC4CCD">
        <w:rPr>
          <w:rFonts w:asciiTheme="minorHAnsi" w:hAnsiTheme="minorHAnsi" w:cstheme="minorHAnsi"/>
          <w:bCs/>
        </w:rPr>
        <w:t xml:space="preserve">and their practices; </w:t>
      </w:r>
    </w:p>
    <w:p w:rsidR="00E17694" w:rsidRPr="00BC4CCD" w:rsidRDefault="00E17694" w:rsidP="00F81503">
      <w:pPr>
        <w:contextualSpacing/>
        <w:jc w:val="bot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Regulate health professionals working in Bhutan by maintaining a registry of such professionals;</w:t>
      </w:r>
    </w:p>
    <w:p w:rsidR="003E4F4B" w:rsidRPr="00BC4CCD" w:rsidRDefault="003E4F4B" w:rsidP="00F81503">
      <w:pPr>
        <w:pStyle w:val="ListParagraph"/>
        <w:ind w:left="0"/>
        <w:contextualSpacing/>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Conduct competency or licencing examination for the purpose of registrationof a candidate in accordance with the prescribed regulations</w:t>
      </w:r>
      <w:r w:rsidR="003E4F4B" w:rsidRPr="00BC4CCD">
        <w:rPr>
          <w:rFonts w:asciiTheme="minorHAnsi" w:hAnsiTheme="minorHAnsi" w:cstheme="minorHAnsi"/>
          <w:bCs/>
        </w:rPr>
        <w:t>;</w:t>
      </w:r>
    </w:p>
    <w:p w:rsidR="003E4F4B" w:rsidRPr="00BC4CCD" w:rsidRDefault="003E4F4B" w:rsidP="00F81503">
      <w:pPr>
        <w:pStyle w:val="ListParagraph"/>
        <w:ind w:left="0"/>
        <w:contextualSpacing/>
        <w:rPr>
          <w:rFonts w:asciiTheme="minorHAnsi" w:hAnsiTheme="minorHAnsi" w:cstheme="minorHAnsi"/>
          <w:bCs/>
        </w:rPr>
      </w:pPr>
    </w:p>
    <w:p w:rsidR="003E4F4B" w:rsidRPr="00BC4CCD" w:rsidRDefault="003E4F4B" w:rsidP="006B0D6F">
      <w:pPr>
        <w:numPr>
          <w:ilvl w:val="0"/>
          <w:numId w:val="36"/>
        </w:numPr>
        <w:spacing w:after="0" w:line="240" w:lineRule="auto"/>
        <w:ind w:left="1800"/>
        <w:contextualSpacing/>
        <w:jc w:val="both"/>
        <w:rPr>
          <w:rFonts w:asciiTheme="minorHAnsi" w:hAnsiTheme="minorHAnsi" w:cstheme="minorHAnsi"/>
          <w:bCs/>
          <w:color w:val="8DB3E2" w:themeColor="text2" w:themeTint="66"/>
        </w:rPr>
      </w:pPr>
      <w:r w:rsidRPr="00BC4CCD">
        <w:rPr>
          <w:rFonts w:asciiTheme="minorHAnsi" w:hAnsiTheme="minorHAnsi" w:cstheme="minorHAnsi"/>
          <w:bCs/>
          <w:color w:val="8DB3E2" w:themeColor="text2" w:themeTint="66"/>
        </w:rPr>
        <w:t>Enforce the continuing professional development by prescribing minimum continuing medical education (CME) credit requirements for the purpose of renewal of registration;</w:t>
      </w:r>
    </w:p>
    <w:p w:rsidR="003E4F4B" w:rsidRPr="00BC4CCD" w:rsidRDefault="003E4F4B" w:rsidP="00F81503">
      <w:pPr>
        <w:pStyle w:val="ListParagraph"/>
        <w:ind w:left="0"/>
        <w:contextualSpacing/>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Ensure compliance by the health professionals with the ethical code of conduct and etiquette through supervision and monitoring including visits to the health facilities wherever necessary;</w:t>
      </w:r>
    </w:p>
    <w:p w:rsidR="00E17694" w:rsidRPr="00BC4CCD" w:rsidRDefault="00E17694" w:rsidP="00F81503">
      <w:pPr>
        <w:contextualSpacing/>
        <w:jc w:val="bot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Institute disciplinary proceedings against a health professional for medical malpractice or negligence suits;</w:t>
      </w:r>
    </w:p>
    <w:p w:rsidR="00E17694" w:rsidRPr="00BC4CCD" w:rsidRDefault="00E17694" w:rsidP="00F81503">
      <w:pPr>
        <w:ind w:left="360"/>
        <w:contextualSpacing/>
        <w:jc w:val="both"/>
        <w:rPr>
          <w:rFonts w:asciiTheme="minorHAnsi" w:hAnsiTheme="minorHAnsi" w:cstheme="minorHAnsi"/>
          <w:bCs/>
        </w:rPr>
      </w:pPr>
    </w:p>
    <w:p w:rsidR="00E17694"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Regulate the quality of medical education and training programs by prescribing minimum standard requirements for infrastructure, course contents, curriculum and faculty members;</w:t>
      </w:r>
    </w:p>
    <w:p w:rsidR="00F81503" w:rsidRDefault="00F81503" w:rsidP="00F81503">
      <w:pPr>
        <w:pStyle w:val="ListParagrap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lastRenderedPageBreak/>
        <w:t>Recognize or de-recognize medical institutions and qualifications secured from within or outside Bhutan for the purpose of maintaining an optimum and uniform standard of health professionals;</w:t>
      </w:r>
    </w:p>
    <w:p w:rsidR="00E17694" w:rsidRPr="00BC4CCD" w:rsidRDefault="00E17694" w:rsidP="00F81503">
      <w:pPr>
        <w:ind w:left="360"/>
        <w:contextualSpacing/>
        <w:jc w:val="bot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Prescribe regulations, guidelines and other documents for strengthening the practice of medicine in the country;</w:t>
      </w:r>
    </w:p>
    <w:p w:rsidR="00E17694" w:rsidRPr="00BC4CCD" w:rsidRDefault="00E17694" w:rsidP="00F81503">
      <w:pPr>
        <w:ind w:left="360"/>
        <w:contextualSpacing/>
        <w:jc w:val="both"/>
        <w:rPr>
          <w:rFonts w:asciiTheme="minorHAnsi" w:hAnsiTheme="minorHAnsi" w:cstheme="minorHAnsi"/>
          <w:bCs/>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Prescribe fees for registrations, examinations, accreditation, honorarium, and any such fees which may be levied from time to time;</w:t>
      </w:r>
    </w:p>
    <w:p w:rsidR="00E17694" w:rsidRPr="00BC4CCD" w:rsidRDefault="00E17694" w:rsidP="00F81503">
      <w:pPr>
        <w:spacing w:after="0" w:line="240" w:lineRule="auto"/>
        <w:ind w:left="1080"/>
        <w:contextualSpacing/>
        <w:jc w:val="both"/>
        <w:rPr>
          <w:rFonts w:asciiTheme="minorHAnsi" w:hAnsiTheme="minorHAnsi" w:cstheme="minorHAnsi"/>
          <w:bCs/>
        </w:rPr>
      </w:pPr>
    </w:p>
    <w:p w:rsidR="00E17694" w:rsidRPr="00A645ED" w:rsidRDefault="00E17694" w:rsidP="006B0D6F">
      <w:pPr>
        <w:numPr>
          <w:ilvl w:val="0"/>
          <w:numId w:val="36"/>
        </w:numPr>
        <w:spacing w:after="0" w:line="240" w:lineRule="auto"/>
        <w:ind w:left="1800"/>
        <w:contextualSpacing/>
        <w:jc w:val="both"/>
        <w:rPr>
          <w:rFonts w:asciiTheme="minorHAnsi" w:hAnsiTheme="minorHAnsi" w:cstheme="minorHAnsi"/>
          <w:bCs/>
        </w:rPr>
      </w:pPr>
      <w:r w:rsidRPr="00A645ED">
        <w:rPr>
          <w:rFonts w:asciiTheme="minorHAnsi" w:hAnsiTheme="minorHAnsi" w:cstheme="minorHAnsi"/>
          <w:bCs/>
        </w:rPr>
        <w:t>Employ and pay reasonable remuneration to any person, other than the regular employees of the Council, for their services rendered to the cause of the Council;</w:t>
      </w:r>
    </w:p>
    <w:p w:rsidR="00E17694" w:rsidRPr="00A645ED" w:rsidRDefault="00E17694" w:rsidP="00F81503">
      <w:pPr>
        <w:ind w:left="360"/>
        <w:contextualSpacing/>
        <w:jc w:val="both"/>
        <w:rPr>
          <w:rFonts w:asciiTheme="minorHAnsi" w:hAnsiTheme="minorHAnsi" w:cstheme="minorHAnsi"/>
          <w:bCs/>
        </w:rPr>
      </w:pPr>
    </w:p>
    <w:p w:rsidR="00E17694" w:rsidRPr="00A645ED" w:rsidRDefault="00E17694" w:rsidP="006B0D6F">
      <w:pPr>
        <w:numPr>
          <w:ilvl w:val="0"/>
          <w:numId w:val="36"/>
        </w:numPr>
        <w:spacing w:after="0" w:line="240" w:lineRule="auto"/>
        <w:ind w:left="1800"/>
        <w:contextualSpacing/>
        <w:jc w:val="both"/>
        <w:rPr>
          <w:rFonts w:asciiTheme="minorHAnsi" w:hAnsiTheme="minorHAnsi" w:cstheme="minorHAnsi"/>
          <w:bCs/>
        </w:rPr>
      </w:pPr>
      <w:r w:rsidRPr="00A645ED">
        <w:rPr>
          <w:rFonts w:asciiTheme="minorHAnsi" w:hAnsiTheme="minorHAnsi" w:cstheme="minorHAnsi"/>
          <w:bCs/>
        </w:rPr>
        <w:t>Invite and receive financial contributions from any individual or organizations, in accordance with the applicable laws of the country.</w:t>
      </w:r>
    </w:p>
    <w:p w:rsidR="00E17694" w:rsidRPr="00BC4CCD" w:rsidRDefault="00E17694" w:rsidP="00F81503">
      <w:pPr>
        <w:pStyle w:val="ListParagraph"/>
        <w:ind w:left="0"/>
        <w:contextualSpacing/>
        <w:rPr>
          <w:rFonts w:asciiTheme="minorHAnsi" w:hAnsiTheme="minorHAnsi" w:cstheme="minorHAnsi"/>
          <w:bCs/>
          <w:sz w:val="24"/>
        </w:rPr>
      </w:pPr>
    </w:p>
    <w:p w:rsidR="00E17694" w:rsidRPr="00BC4CCD" w:rsidRDefault="00E17694" w:rsidP="006B0D6F">
      <w:pPr>
        <w:numPr>
          <w:ilvl w:val="0"/>
          <w:numId w:val="36"/>
        </w:numPr>
        <w:spacing w:after="0" w:line="240" w:lineRule="auto"/>
        <w:ind w:left="1800"/>
        <w:contextualSpacing/>
        <w:jc w:val="both"/>
        <w:rPr>
          <w:rFonts w:asciiTheme="minorHAnsi" w:hAnsiTheme="minorHAnsi" w:cstheme="minorHAnsi"/>
          <w:bCs/>
        </w:rPr>
      </w:pPr>
      <w:r w:rsidRPr="00BC4CCD">
        <w:rPr>
          <w:rFonts w:asciiTheme="minorHAnsi" w:hAnsiTheme="minorHAnsi" w:cstheme="minorHAnsi"/>
          <w:bCs/>
        </w:rPr>
        <w:t>Initiate revolving fund-generation schemes for self-sustainability;</w:t>
      </w:r>
    </w:p>
    <w:p w:rsidR="00E17694" w:rsidRPr="00BC4CCD" w:rsidRDefault="00E17694" w:rsidP="00F81503">
      <w:pPr>
        <w:ind w:left="360"/>
        <w:contextualSpacing/>
        <w:jc w:val="both"/>
        <w:rPr>
          <w:rFonts w:asciiTheme="minorHAnsi" w:hAnsiTheme="minorHAnsi" w:cstheme="minorHAnsi"/>
          <w:bCs/>
        </w:rPr>
      </w:pPr>
    </w:p>
    <w:p w:rsidR="00E17694" w:rsidRPr="00A645ED" w:rsidRDefault="00E17694" w:rsidP="006B0D6F">
      <w:pPr>
        <w:numPr>
          <w:ilvl w:val="0"/>
          <w:numId w:val="36"/>
        </w:numPr>
        <w:spacing w:after="0" w:line="240" w:lineRule="auto"/>
        <w:ind w:left="1800"/>
        <w:contextualSpacing/>
        <w:jc w:val="both"/>
        <w:rPr>
          <w:rFonts w:asciiTheme="minorHAnsi" w:hAnsiTheme="minorHAnsi" w:cstheme="minorHAnsi"/>
          <w:bCs/>
        </w:rPr>
      </w:pPr>
      <w:r w:rsidRPr="00A645ED">
        <w:rPr>
          <w:rFonts w:asciiTheme="minorHAnsi" w:hAnsiTheme="minorHAnsi" w:cstheme="minorHAnsi"/>
          <w:bCs/>
        </w:rPr>
        <w:t>Contract and maintain linkages with other relevant institutions and organizations.</w:t>
      </w:r>
    </w:p>
    <w:p w:rsidR="00E17694" w:rsidRPr="00A645ED" w:rsidRDefault="00E17694" w:rsidP="0071700B">
      <w:pPr>
        <w:contextualSpacing/>
        <w:rPr>
          <w:rFonts w:asciiTheme="minorHAnsi" w:hAnsiTheme="minorHAnsi" w:cstheme="minorHAnsi"/>
        </w:rPr>
      </w:pPr>
    </w:p>
    <w:p w:rsidR="003E4F4B" w:rsidRPr="00BC4CCD" w:rsidRDefault="003E4F4B" w:rsidP="0071700B">
      <w:pPr>
        <w:pStyle w:val="Heading2"/>
        <w:numPr>
          <w:ilvl w:val="0"/>
          <w:numId w:val="2"/>
        </w:numPr>
        <w:contextualSpacing/>
        <w:rPr>
          <w:rFonts w:asciiTheme="minorHAnsi" w:hAnsiTheme="minorHAnsi" w:cstheme="minorHAnsi"/>
          <w:color w:val="8DB3E2" w:themeColor="text2" w:themeTint="66"/>
        </w:rPr>
      </w:pPr>
      <w:bookmarkStart w:id="11" w:name="_Toc296261877"/>
      <w:r w:rsidRPr="00BC4CCD">
        <w:rPr>
          <w:rFonts w:asciiTheme="minorHAnsi" w:hAnsiTheme="minorHAnsi" w:cstheme="minorHAnsi"/>
          <w:color w:val="8DB3E2" w:themeColor="text2" w:themeTint="66"/>
        </w:rPr>
        <w:t>COUNCIL SECRETARIAT</w:t>
      </w:r>
      <w:bookmarkEnd w:id="11"/>
    </w:p>
    <w:p w:rsidR="003E4F4B" w:rsidRPr="00BC4CCD" w:rsidRDefault="003E4F4B" w:rsidP="0071700B">
      <w:pPr>
        <w:spacing w:after="0" w:line="240" w:lineRule="auto"/>
        <w:ind w:left="720"/>
        <w:contextualSpacing/>
        <w:jc w:val="both"/>
        <w:rPr>
          <w:rFonts w:asciiTheme="minorHAnsi" w:hAnsiTheme="minorHAnsi" w:cstheme="minorHAnsi"/>
          <w:bCs/>
          <w:color w:val="8DB3E2" w:themeColor="text2" w:themeTint="66"/>
        </w:rPr>
      </w:pPr>
    </w:p>
    <w:p w:rsidR="003E4F4B" w:rsidRPr="00BC4CCD" w:rsidRDefault="003E4F4B" w:rsidP="006B0D6F">
      <w:pPr>
        <w:pStyle w:val="ListParagraph"/>
        <w:numPr>
          <w:ilvl w:val="3"/>
          <w:numId w:val="4"/>
        </w:numPr>
        <w:tabs>
          <w:tab w:val="clear" w:pos="2880"/>
          <w:tab w:val="num" w:pos="1440"/>
        </w:tabs>
        <w:ind w:left="1440"/>
        <w:contextualSpacing/>
        <w:jc w:val="both"/>
        <w:rPr>
          <w:rFonts w:asciiTheme="minorHAnsi" w:hAnsiTheme="minorHAnsi" w:cstheme="minorHAnsi"/>
          <w:bCs/>
          <w:color w:val="8DB3E2" w:themeColor="text2" w:themeTint="66"/>
        </w:rPr>
      </w:pPr>
      <w:r w:rsidRPr="00BC4CCD">
        <w:rPr>
          <w:rFonts w:asciiTheme="minorHAnsi" w:hAnsiTheme="minorHAnsi" w:cstheme="minorHAnsi"/>
          <w:bCs/>
          <w:color w:val="8DB3E2" w:themeColor="text2" w:themeTint="66"/>
        </w:rPr>
        <w:t>The Council shall function through a self-contained Secretariat which shall be adequately and appropriately staffed as per the staffing pattern determined by the Executive Board from time to time.</w:t>
      </w:r>
    </w:p>
    <w:p w:rsidR="00E17694" w:rsidRPr="00BC4CCD" w:rsidRDefault="00E17694" w:rsidP="00F81503">
      <w:pPr>
        <w:ind w:left="360"/>
        <w:contextualSpacing/>
        <w:jc w:val="both"/>
        <w:rPr>
          <w:rFonts w:asciiTheme="minorHAnsi" w:hAnsiTheme="minorHAnsi" w:cstheme="minorHAnsi"/>
          <w:bCs/>
          <w:color w:val="8DB3E2" w:themeColor="text2" w:themeTint="66"/>
        </w:rPr>
      </w:pPr>
    </w:p>
    <w:p w:rsidR="00E17694" w:rsidRPr="00BC4CCD" w:rsidRDefault="00E17694" w:rsidP="006B0D6F">
      <w:pPr>
        <w:pStyle w:val="ListParagraph"/>
        <w:numPr>
          <w:ilvl w:val="3"/>
          <w:numId w:val="4"/>
        </w:numPr>
        <w:tabs>
          <w:tab w:val="clear" w:pos="2880"/>
          <w:tab w:val="num" w:pos="1080"/>
        </w:tabs>
        <w:ind w:left="1440"/>
        <w:contextualSpacing/>
        <w:jc w:val="both"/>
        <w:rPr>
          <w:rFonts w:asciiTheme="minorHAnsi" w:hAnsiTheme="minorHAnsi" w:cstheme="minorHAnsi"/>
          <w:bCs/>
        </w:rPr>
      </w:pPr>
      <w:r w:rsidRPr="00BC4CCD">
        <w:rPr>
          <w:rFonts w:asciiTheme="minorHAnsi" w:hAnsiTheme="minorHAnsi" w:cstheme="minorHAnsi"/>
        </w:rPr>
        <w:t xml:space="preserve">The Council secretariat </w:t>
      </w:r>
      <w:r w:rsidR="003E4F4B" w:rsidRPr="00BC4CCD">
        <w:rPr>
          <w:rFonts w:asciiTheme="minorHAnsi" w:hAnsiTheme="minorHAnsi" w:cstheme="minorHAnsi"/>
        </w:rPr>
        <w:t xml:space="preserve">affairs </w:t>
      </w:r>
      <w:r w:rsidRPr="00BC4CCD">
        <w:rPr>
          <w:rFonts w:asciiTheme="minorHAnsi" w:hAnsiTheme="minorHAnsi" w:cstheme="minorHAnsi"/>
        </w:rPr>
        <w:t xml:space="preserve">shall be managed by the following officials </w:t>
      </w:r>
    </w:p>
    <w:p w:rsidR="00E17694" w:rsidRPr="00BC4CCD" w:rsidRDefault="00E17694" w:rsidP="006B0D6F">
      <w:pPr>
        <w:numPr>
          <w:ilvl w:val="0"/>
          <w:numId w:val="5"/>
        </w:numPr>
        <w:spacing w:after="0" w:line="240" w:lineRule="auto"/>
        <w:ind w:left="2520"/>
        <w:contextualSpacing/>
        <w:jc w:val="both"/>
        <w:rPr>
          <w:rFonts w:asciiTheme="minorHAnsi" w:hAnsiTheme="minorHAnsi" w:cstheme="minorHAnsi"/>
          <w:bCs/>
        </w:rPr>
      </w:pPr>
      <w:r w:rsidRPr="00BC4CCD">
        <w:rPr>
          <w:rFonts w:asciiTheme="minorHAnsi" w:hAnsiTheme="minorHAnsi" w:cstheme="minorHAnsi"/>
          <w:bCs/>
        </w:rPr>
        <w:t>Registrar General</w:t>
      </w:r>
    </w:p>
    <w:p w:rsidR="00E17694" w:rsidRPr="00BC4CCD" w:rsidRDefault="00E17694" w:rsidP="006B0D6F">
      <w:pPr>
        <w:numPr>
          <w:ilvl w:val="0"/>
          <w:numId w:val="5"/>
        </w:numPr>
        <w:spacing w:after="0" w:line="240" w:lineRule="auto"/>
        <w:ind w:left="2520"/>
        <w:contextualSpacing/>
        <w:jc w:val="both"/>
        <w:rPr>
          <w:rFonts w:asciiTheme="minorHAnsi" w:hAnsiTheme="minorHAnsi" w:cstheme="minorHAnsi"/>
          <w:bCs/>
        </w:rPr>
      </w:pPr>
      <w:r w:rsidRPr="00BC4CCD">
        <w:rPr>
          <w:rFonts w:asciiTheme="minorHAnsi" w:hAnsiTheme="minorHAnsi" w:cstheme="minorHAnsi"/>
          <w:bCs/>
        </w:rPr>
        <w:t>Registrar</w:t>
      </w:r>
    </w:p>
    <w:p w:rsidR="00E17694" w:rsidRPr="00BC4CCD" w:rsidRDefault="00E17694" w:rsidP="006B0D6F">
      <w:pPr>
        <w:numPr>
          <w:ilvl w:val="0"/>
          <w:numId w:val="5"/>
        </w:numPr>
        <w:spacing w:after="0" w:line="240" w:lineRule="auto"/>
        <w:ind w:left="2520"/>
        <w:contextualSpacing/>
        <w:jc w:val="both"/>
        <w:rPr>
          <w:rFonts w:asciiTheme="minorHAnsi" w:hAnsiTheme="minorHAnsi" w:cstheme="minorHAnsi"/>
          <w:bCs/>
          <w:u w:val="single"/>
        </w:rPr>
      </w:pPr>
      <w:r w:rsidRPr="00BC4CCD">
        <w:rPr>
          <w:rFonts w:asciiTheme="minorHAnsi" w:hAnsiTheme="minorHAnsi" w:cstheme="minorHAnsi"/>
          <w:bCs/>
        </w:rPr>
        <w:t>Deputy Registrar</w:t>
      </w:r>
    </w:p>
    <w:p w:rsidR="00E17694" w:rsidRPr="00BC4CCD" w:rsidRDefault="00E17694" w:rsidP="006B0D6F">
      <w:pPr>
        <w:numPr>
          <w:ilvl w:val="0"/>
          <w:numId w:val="5"/>
        </w:numPr>
        <w:spacing w:after="0" w:line="240" w:lineRule="auto"/>
        <w:ind w:left="2520"/>
        <w:contextualSpacing/>
        <w:jc w:val="both"/>
        <w:rPr>
          <w:rFonts w:asciiTheme="minorHAnsi" w:hAnsiTheme="minorHAnsi" w:cstheme="minorHAnsi"/>
          <w:bCs/>
          <w:u w:val="single"/>
        </w:rPr>
      </w:pPr>
      <w:r w:rsidRPr="00BC4CCD">
        <w:rPr>
          <w:rFonts w:asciiTheme="minorHAnsi" w:hAnsiTheme="minorHAnsi" w:cstheme="minorHAnsi"/>
          <w:bCs/>
        </w:rPr>
        <w:t>Assistant Registrar</w:t>
      </w:r>
    </w:p>
    <w:p w:rsidR="00E17694" w:rsidRPr="00BC4CCD" w:rsidRDefault="00E17694" w:rsidP="00F81503">
      <w:pPr>
        <w:ind w:left="360"/>
        <w:contextualSpacing/>
        <w:jc w:val="both"/>
        <w:rPr>
          <w:rFonts w:asciiTheme="minorHAnsi" w:hAnsiTheme="minorHAnsi" w:cstheme="minorHAnsi"/>
          <w:bCs/>
          <w:u w:val="single"/>
        </w:rPr>
      </w:pPr>
    </w:p>
    <w:p w:rsidR="00E17694" w:rsidRPr="00BC4CCD" w:rsidRDefault="00E17694" w:rsidP="006B0D6F">
      <w:pPr>
        <w:pStyle w:val="ListParagraph"/>
        <w:numPr>
          <w:ilvl w:val="3"/>
          <w:numId w:val="4"/>
        </w:numPr>
        <w:tabs>
          <w:tab w:val="clear" w:pos="2880"/>
          <w:tab w:val="num" w:pos="1080"/>
        </w:tabs>
        <w:ind w:left="1440"/>
        <w:contextualSpacing/>
        <w:jc w:val="both"/>
        <w:rPr>
          <w:rFonts w:asciiTheme="minorHAnsi" w:hAnsiTheme="minorHAnsi" w:cstheme="minorHAnsi"/>
          <w:bCs/>
        </w:rPr>
      </w:pPr>
      <w:r w:rsidRPr="00BC4CCD">
        <w:rPr>
          <w:rFonts w:asciiTheme="minorHAnsi" w:hAnsiTheme="minorHAnsi" w:cstheme="minorHAnsi"/>
        </w:rPr>
        <w:t>The affairs of the Council shall be presided over by:</w:t>
      </w:r>
    </w:p>
    <w:p w:rsidR="00E17694" w:rsidRPr="00BC4CCD" w:rsidRDefault="00E17694" w:rsidP="006B0D6F">
      <w:pPr>
        <w:numPr>
          <w:ilvl w:val="2"/>
          <w:numId w:val="4"/>
        </w:numPr>
        <w:spacing w:after="0" w:line="240" w:lineRule="auto"/>
        <w:ind w:left="3060"/>
        <w:contextualSpacing/>
        <w:jc w:val="both"/>
        <w:rPr>
          <w:rFonts w:asciiTheme="minorHAnsi" w:hAnsiTheme="minorHAnsi" w:cstheme="minorHAnsi"/>
          <w:bCs/>
        </w:rPr>
      </w:pPr>
      <w:r w:rsidRPr="00BC4CCD">
        <w:rPr>
          <w:rFonts w:asciiTheme="minorHAnsi" w:hAnsiTheme="minorHAnsi" w:cstheme="minorHAnsi"/>
        </w:rPr>
        <w:t>President</w:t>
      </w:r>
    </w:p>
    <w:p w:rsidR="00E17694" w:rsidRPr="00BC4CCD" w:rsidRDefault="00E17694" w:rsidP="006B0D6F">
      <w:pPr>
        <w:numPr>
          <w:ilvl w:val="2"/>
          <w:numId w:val="4"/>
        </w:numPr>
        <w:spacing w:after="0" w:line="240" w:lineRule="auto"/>
        <w:ind w:left="3060"/>
        <w:contextualSpacing/>
        <w:jc w:val="both"/>
        <w:rPr>
          <w:rFonts w:asciiTheme="minorHAnsi" w:hAnsiTheme="minorHAnsi" w:cstheme="minorHAnsi"/>
          <w:bCs/>
        </w:rPr>
      </w:pPr>
      <w:r w:rsidRPr="00BC4CCD">
        <w:rPr>
          <w:rFonts w:asciiTheme="minorHAnsi" w:hAnsiTheme="minorHAnsi" w:cstheme="minorHAnsi"/>
        </w:rPr>
        <w:t>Vice President</w:t>
      </w:r>
    </w:p>
    <w:p w:rsidR="00E17694" w:rsidRPr="00BC4CCD" w:rsidRDefault="00E17694" w:rsidP="00F81503">
      <w:pPr>
        <w:tabs>
          <w:tab w:val="num" w:pos="1440"/>
        </w:tabs>
        <w:ind w:left="3060"/>
        <w:contextualSpacing/>
        <w:jc w:val="both"/>
        <w:rPr>
          <w:rFonts w:asciiTheme="minorHAnsi" w:hAnsiTheme="minorHAnsi" w:cstheme="minorHAnsi"/>
          <w:bCs/>
        </w:rPr>
      </w:pPr>
    </w:p>
    <w:p w:rsidR="00E17694" w:rsidRPr="00BC4CCD" w:rsidRDefault="00E17694" w:rsidP="0071700B">
      <w:pPr>
        <w:pStyle w:val="Heading2"/>
        <w:numPr>
          <w:ilvl w:val="0"/>
          <w:numId w:val="2"/>
        </w:numPr>
        <w:contextualSpacing/>
        <w:rPr>
          <w:rFonts w:asciiTheme="minorHAnsi" w:hAnsiTheme="minorHAnsi" w:cstheme="minorHAnsi"/>
        </w:rPr>
      </w:pPr>
      <w:bookmarkStart w:id="12" w:name="_Toc295659949"/>
      <w:bookmarkStart w:id="13" w:name="_Toc296261878"/>
      <w:r w:rsidRPr="00BC4CCD">
        <w:rPr>
          <w:rFonts w:asciiTheme="minorHAnsi" w:hAnsiTheme="minorHAnsi" w:cstheme="minorHAnsi"/>
        </w:rPr>
        <w:t>PRESIDENT</w:t>
      </w:r>
      <w:bookmarkEnd w:id="12"/>
      <w:bookmarkEnd w:id="13"/>
    </w:p>
    <w:p w:rsidR="00E17694" w:rsidRPr="00BC4CCD" w:rsidRDefault="00E17694" w:rsidP="0071700B">
      <w:pPr>
        <w:contextualSpacing/>
        <w:jc w:val="both"/>
        <w:rPr>
          <w:rFonts w:asciiTheme="minorHAnsi" w:hAnsiTheme="minorHAnsi" w:cstheme="minorHAnsi"/>
          <w:bCs/>
        </w:rPr>
      </w:pPr>
    </w:p>
    <w:p w:rsidR="00E17694" w:rsidRPr="00A645ED" w:rsidRDefault="00E17694" w:rsidP="006B0D6F">
      <w:pPr>
        <w:numPr>
          <w:ilvl w:val="0"/>
          <w:numId w:val="22"/>
        </w:numPr>
        <w:tabs>
          <w:tab w:val="clear" w:pos="720"/>
          <w:tab w:val="num" w:pos="1080"/>
        </w:tabs>
        <w:spacing w:after="0" w:line="240" w:lineRule="auto"/>
        <w:ind w:left="1080"/>
        <w:contextualSpacing/>
        <w:jc w:val="both"/>
        <w:rPr>
          <w:rFonts w:asciiTheme="minorHAnsi" w:hAnsiTheme="minorHAnsi" w:cstheme="minorHAnsi"/>
          <w:bCs/>
        </w:rPr>
      </w:pPr>
      <w:r w:rsidRPr="00A645ED">
        <w:rPr>
          <w:rFonts w:asciiTheme="minorHAnsi" w:hAnsiTheme="minorHAnsi" w:cstheme="minorHAnsi"/>
          <w:bCs/>
        </w:rPr>
        <w:lastRenderedPageBreak/>
        <w:t>The Council shall have a President, who shall be the chairperson of the Board.</w:t>
      </w:r>
    </w:p>
    <w:p w:rsidR="00E17694" w:rsidRPr="00BC4CCD" w:rsidRDefault="00E17694" w:rsidP="006B0D6F">
      <w:pPr>
        <w:numPr>
          <w:ilvl w:val="0"/>
          <w:numId w:val="22"/>
        </w:numPr>
        <w:spacing w:after="0" w:line="240" w:lineRule="auto"/>
        <w:ind w:left="1080"/>
        <w:contextualSpacing/>
        <w:jc w:val="both"/>
        <w:rPr>
          <w:rFonts w:asciiTheme="minorHAnsi" w:hAnsiTheme="minorHAnsi" w:cstheme="minorHAnsi"/>
          <w:bCs/>
        </w:rPr>
      </w:pPr>
      <w:r w:rsidRPr="00BC4CCD">
        <w:rPr>
          <w:rFonts w:asciiTheme="minorHAnsi" w:hAnsiTheme="minorHAnsi" w:cstheme="minorHAnsi"/>
          <w:bCs/>
        </w:rPr>
        <w:t>The position of the President shall be an honorary post with no structured pay scale.</w:t>
      </w:r>
    </w:p>
    <w:p w:rsidR="00E17694" w:rsidRPr="00BC4CCD" w:rsidRDefault="00E17694" w:rsidP="006B0D6F">
      <w:pPr>
        <w:numPr>
          <w:ilvl w:val="0"/>
          <w:numId w:val="22"/>
        </w:numPr>
        <w:spacing w:after="0" w:line="240" w:lineRule="auto"/>
        <w:ind w:left="1080"/>
        <w:contextualSpacing/>
        <w:jc w:val="both"/>
        <w:rPr>
          <w:rFonts w:asciiTheme="minorHAnsi" w:hAnsiTheme="minorHAnsi" w:cstheme="minorHAnsi"/>
          <w:bCs/>
        </w:rPr>
      </w:pPr>
      <w:r w:rsidRPr="00BC4CCD">
        <w:rPr>
          <w:rFonts w:asciiTheme="minorHAnsi" w:hAnsiTheme="minorHAnsi" w:cstheme="minorHAnsi"/>
          <w:bCs/>
        </w:rPr>
        <w:t xml:space="preserve">Notwithstanding the provision in section (above), the Council may pay remuneration for the services rendered as prescribed by the Council from time to time. </w:t>
      </w:r>
    </w:p>
    <w:p w:rsidR="00E17694" w:rsidRPr="00BC4CCD" w:rsidRDefault="00E17694" w:rsidP="00F81503">
      <w:pPr>
        <w:spacing w:after="0" w:line="240" w:lineRule="auto"/>
        <w:ind w:left="360"/>
        <w:contextualSpacing/>
        <w:jc w:val="both"/>
        <w:rPr>
          <w:rFonts w:asciiTheme="minorHAnsi" w:hAnsiTheme="minorHAnsi" w:cstheme="minorHAnsi"/>
          <w:bCs/>
        </w:rPr>
      </w:pPr>
    </w:p>
    <w:p w:rsidR="00E17694" w:rsidRPr="00BC4CCD" w:rsidRDefault="00E17694" w:rsidP="0071700B">
      <w:pPr>
        <w:pStyle w:val="Heading3"/>
        <w:keepLines w:val="0"/>
        <w:numPr>
          <w:ilvl w:val="1"/>
          <w:numId w:val="2"/>
        </w:numPr>
        <w:spacing w:before="0" w:line="240" w:lineRule="auto"/>
        <w:ind w:left="735"/>
        <w:contextualSpacing/>
        <w:jc w:val="both"/>
        <w:rPr>
          <w:rFonts w:asciiTheme="minorHAnsi" w:hAnsiTheme="minorHAnsi" w:cstheme="minorHAnsi"/>
        </w:rPr>
      </w:pPr>
      <w:bookmarkStart w:id="14" w:name="_Toc295659950"/>
      <w:bookmarkStart w:id="15" w:name="_Toc296261879"/>
      <w:r w:rsidRPr="00BC4CCD">
        <w:rPr>
          <w:rFonts w:asciiTheme="minorHAnsi" w:hAnsiTheme="minorHAnsi" w:cstheme="minorHAnsi"/>
        </w:rPr>
        <w:t>Election of the President</w:t>
      </w:r>
      <w:bookmarkEnd w:id="14"/>
      <w:bookmarkEnd w:id="15"/>
    </w:p>
    <w:p w:rsidR="00E17694" w:rsidRPr="00BC4CCD" w:rsidRDefault="00E17694" w:rsidP="0071700B">
      <w:pPr>
        <w:ind w:left="720"/>
        <w:contextualSpacing/>
        <w:jc w:val="both"/>
        <w:rPr>
          <w:rFonts w:asciiTheme="minorHAnsi" w:hAnsiTheme="minorHAnsi" w:cstheme="minorHAnsi"/>
          <w:bCs/>
        </w:rPr>
      </w:pPr>
      <w:r w:rsidRPr="00A645ED">
        <w:rPr>
          <w:rFonts w:asciiTheme="minorHAnsi" w:hAnsiTheme="minorHAnsi" w:cstheme="minorHAnsi"/>
          <w:bCs/>
        </w:rPr>
        <w:t xml:space="preserve">The President shall be elected by simple majority vote at the Annual General Meeting of </w:t>
      </w:r>
      <w:r w:rsidRPr="00BC4CCD">
        <w:rPr>
          <w:rFonts w:asciiTheme="minorHAnsi" w:hAnsiTheme="minorHAnsi" w:cstheme="minorHAnsi"/>
          <w:bCs/>
        </w:rPr>
        <w:t>the Council from amongst the registered members fulfilling the eligibility criteria specified in the regulation.</w:t>
      </w:r>
    </w:p>
    <w:p w:rsidR="00E17694" w:rsidRPr="00BC4CCD" w:rsidRDefault="00E17694" w:rsidP="0071700B">
      <w:pPr>
        <w:pStyle w:val="Heading3"/>
        <w:keepLines w:val="0"/>
        <w:numPr>
          <w:ilvl w:val="1"/>
          <w:numId w:val="2"/>
        </w:numPr>
        <w:spacing w:before="0" w:line="240" w:lineRule="auto"/>
        <w:ind w:left="735"/>
        <w:contextualSpacing/>
        <w:jc w:val="both"/>
        <w:rPr>
          <w:rFonts w:asciiTheme="minorHAnsi" w:hAnsiTheme="minorHAnsi" w:cstheme="minorHAnsi"/>
          <w:bCs w:val="0"/>
        </w:rPr>
      </w:pPr>
      <w:bookmarkStart w:id="16" w:name="_Toc295659951"/>
      <w:bookmarkStart w:id="17" w:name="_Toc296261880"/>
      <w:r w:rsidRPr="00BC4CCD">
        <w:rPr>
          <w:rFonts w:asciiTheme="minorHAnsi" w:hAnsiTheme="minorHAnsi" w:cstheme="minorHAnsi"/>
        </w:rPr>
        <w:t>Tenure, Powers and Functions</w:t>
      </w:r>
      <w:bookmarkEnd w:id="16"/>
      <w:bookmarkEnd w:id="17"/>
    </w:p>
    <w:p w:rsidR="00E17694" w:rsidRPr="00BC4CCD" w:rsidRDefault="00E17694" w:rsidP="0071700B">
      <w:pPr>
        <w:ind w:left="720"/>
        <w:contextualSpacing/>
        <w:jc w:val="both"/>
        <w:rPr>
          <w:rFonts w:asciiTheme="minorHAnsi" w:hAnsiTheme="minorHAnsi" w:cstheme="minorHAnsi"/>
          <w:bCs/>
        </w:rPr>
      </w:pPr>
      <w:r w:rsidRPr="00BC4CCD">
        <w:rPr>
          <w:rFonts w:asciiTheme="minorHAnsi" w:hAnsiTheme="minorHAnsi" w:cstheme="minorHAnsi"/>
          <w:bCs/>
        </w:rPr>
        <w:t xml:space="preserve">The President shall serve a term of three years and shall function in accordance </w:t>
      </w:r>
      <w:r w:rsidR="0071700B" w:rsidRPr="00BC4CCD">
        <w:rPr>
          <w:rFonts w:asciiTheme="minorHAnsi" w:hAnsiTheme="minorHAnsi" w:cstheme="minorHAnsi"/>
          <w:bCs/>
        </w:rPr>
        <w:t>with</w:t>
      </w:r>
      <w:r w:rsidRPr="00BC4CCD">
        <w:rPr>
          <w:rFonts w:asciiTheme="minorHAnsi" w:hAnsiTheme="minorHAnsi" w:cstheme="minorHAnsi"/>
          <w:bCs/>
        </w:rPr>
        <w:t xml:space="preserve"> the Terms of Reference as prescribed in the regulation. </w:t>
      </w:r>
    </w:p>
    <w:p w:rsidR="0071700B" w:rsidRPr="00BC4CCD" w:rsidRDefault="0071700B" w:rsidP="0071700B">
      <w:pPr>
        <w:contextualSpacing/>
        <w:jc w:val="both"/>
        <w:rPr>
          <w:rFonts w:asciiTheme="minorHAnsi" w:hAnsiTheme="minorHAnsi" w:cstheme="minorHAnsi"/>
          <w:bCs/>
          <w:u w:val="single"/>
        </w:rPr>
      </w:pPr>
    </w:p>
    <w:p w:rsidR="00E17694" w:rsidRPr="00BC4CCD" w:rsidRDefault="00E17694" w:rsidP="0071700B">
      <w:pPr>
        <w:pStyle w:val="Heading2"/>
        <w:numPr>
          <w:ilvl w:val="0"/>
          <w:numId w:val="2"/>
        </w:numPr>
        <w:contextualSpacing/>
        <w:rPr>
          <w:rFonts w:asciiTheme="minorHAnsi" w:hAnsiTheme="minorHAnsi" w:cstheme="minorHAnsi"/>
        </w:rPr>
      </w:pPr>
      <w:bookmarkStart w:id="18" w:name="_Toc295659952"/>
      <w:bookmarkStart w:id="19" w:name="_Toc296261881"/>
      <w:r w:rsidRPr="00BC4CCD">
        <w:rPr>
          <w:rFonts w:asciiTheme="minorHAnsi" w:hAnsiTheme="minorHAnsi" w:cstheme="minorHAnsi"/>
        </w:rPr>
        <w:t>VICE PRESIDENT</w:t>
      </w:r>
      <w:bookmarkEnd w:id="18"/>
      <w:bookmarkEnd w:id="19"/>
    </w:p>
    <w:p w:rsidR="0071700B" w:rsidRPr="00BC4CCD" w:rsidRDefault="0071700B" w:rsidP="0071700B">
      <w:pPr>
        <w:ind w:left="357"/>
        <w:contextualSpacing/>
        <w:jc w:val="both"/>
        <w:rPr>
          <w:rFonts w:asciiTheme="minorHAnsi" w:hAnsiTheme="minorHAnsi" w:cstheme="minorHAnsi"/>
          <w:bCs/>
          <w:color w:val="FF0000"/>
        </w:rPr>
      </w:pPr>
    </w:p>
    <w:p w:rsidR="00E17694" w:rsidRPr="00A645ED" w:rsidRDefault="00E17694" w:rsidP="0071700B">
      <w:pPr>
        <w:ind w:left="357"/>
        <w:contextualSpacing/>
        <w:jc w:val="both"/>
        <w:rPr>
          <w:rFonts w:asciiTheme="minorHAnsi" w:hAnsiTheme="minorHAnsi" w:cstheme="minorHAnsi"/>
          <w:bCs/>
        </w:rPr>
      </w:pPr>
      <w:r w:rsidRPr="00A645ED">
        <w:rPr>
          <w:rFonts w:asciiTheme="minorHAnsi" w:hAnsiTheme="minorHAnsi" w:cstheme="minorHAnsi"/>
          <w:bCs/>
        </w:rPr>
        <w:t>The Council shall have a Vice President which shall be an honorary position.</w:t>
      </w:r>
    </w:p>
    <w:p w:rsidR="00E17694" w:rsidRPr="00BC4CCD" w:rsidRDefault="00E17694" w:rsidP="0071700B">
      <w:pPr>
        <w:pStyle w:val="Heading3"/>
        <w:keepLines w:val="0"/>
        <w:numPr>
          <w:ilvl w:val="1"/>
          <w:numId w:val="2"/>
        </w:numPr>
        <w:spacing w:before="0" w:line="240" w:lineRule="auto"/>
        <w:ind w:left="735"/>
        <w:contextualSpacing/>
        <w:jc w:val="both"/>
        <w:rPr>
          <w:rFonts w:asciiTheme="minorHAnsi" w:hAnsiTheme="minorHAnsi" w:cstheme="minorHAnsi"/>
          <w:bCs w:val="0"/>
        </w:rPr>
      </w:pPr>
      <w:bookmarkStart w:id="20" w:name="_Toc295659953"/>
      <w:bookmarkStart w:id="21" w:name="_Toc296261882"/>
      <w:r w:rsidRPr="00BC4CCD">
        <w:rPr>
          <w:rFonts w:asciiTheme="minorHAnsi" w:hAnsiTheme="minorHAnsi" w:cstheme="minorHAnsi"/>
        </w:rPr>
        <w:t>Election of the Vice President</w:t>
      </w:r>
      <w:bookmarkEnd w:id="20"/>
      <w:bookmarkEnd w:id="21"/>
    </w:p>
    <w:p w:rsidR="00E17694" w:rsidRPr="00BC4CCD" w:rsidRDefault="00E17694" w:rsidP="00226575">
      <w:pPr>
        <w:ind w:left="735"/>
        <w:contextualSpacing/>
        <w:jc w:val="both"/>
        <w:rPr>
          <w:rFonts w:asciiTheme="minorHAnsi" w:hAnsiTheme="minorHAnsi" w:cstheme="minorHAnsi"/>
          <w:bCs/>
        </w:rPr>
      </w:pPr>
      <w:r w:rsidRPr="00BC4CCD">
        <w:rPr>
          <w:rFonts w:asciiTheme="minorHAnsi" w:hAnsiTheme="minorHAnsi" w:cstheme="minorHAnsi"/>
          <w:bCs/>
        </w:rPr>
        <w:t xml:space="preserve">The Vice-President shall be elected by simple majority vote at the Annual General </w:t>
      </w:r>
      <w:r w:rsidRPr="00A645ED">
        <w:rPr>
          <w:rFonts w:asciiTheme="minorHAnsi" w:hAnsiTheme="minorHAnsi" w:cstheme="minorHAnsi"/>
          <w:bCs/>
        </w:rPr>
        <w:t xml:space="preserve">Meeting of the Councilfrom amongst the registered members fulfilling the eligibility </w:t>
      </w:r>
      <w:r w:rsidRPr="00BC4CCD">
        <w:rPr>
          <w:rFonts w:asciiTheme="minorHAnsi" w:hAnsiTheme="minorHAnsi" w:cstheme="minorHAnsi"/>
          <w:bCs/>
        </w:rPr>
        <w:t>criteria specified in the regulation.</w:t>
      </w:r>
    </w:p>
    <w:p w:rsidR="00E17694" w:rsidRPr="00BC4CCD" w:rsidRDefault="00E17694" w:rsidP="0071700B">
      <w:pPr>
        <w:pStyle w:val="Heading3"/>
        <w:keepLines w:val="0"/>
        <w:numPr>
          <w:ilvl w:val="1"/>
          <w:numId w:val="2"/>
        </w:numPr>
        <w:spacing w:before="0" w:line="240" w:lineRule="auto"/>
        <w:ind w:left="735"/>
        <w:contextualSpacing/>
        <w:jc w:val="both"/>
        <w:rPr>
          <w:rFonts w:asciiTheme="minorHAnsi" w:hAnsiTheme="minorHAnsi" w:cstheme="minorHAnsi"/>
          <w:bCs w:val="0"/>
        </w:rPr>
      </w:pPr>
      <w:bookmarkStart w:id="22" w:name="_Toc295659954"/>
      <w:bookmarkStart w:id="23" w:name="_Toc296261883"/>
      <w:r w:rsidRPr="00BC4CCD">
        <w:rPr>
          <w:rFonts w:asciiTheme="minorHAnsi" w:hAnsiTheme="minorHAnsi" w:cstheme="minorHAnsi"/>
        </w:rPr>
        <w:t>Tenure, Powers and Functions</w:t>
      </w:r>
      <w:bookmarkEnd w:id="22"/>
      <w:bookmarkEnd w:id="23"/>
    </w:p>
    <w:p w:rsidR="00E17694" w:rsidRPr="00BC4CCD" w:rsidRDefault="00E17694" w:rsidP="00226575">
      <w:pPr>
        <w:ind w:left="735"/>
        <w:contextualSpacing/>
        <w:jc w:val="both"/>
        <w:rPr>
          <w:rFonts w:asciiTheme="minorHAnsi" w:hAnsiTheme="minorHAnsi" w:cstheme="minorHAnsi"/>
          <w:bCs/>
        </w:rPr>
      </w:pPr>
      <w:r w:rsidRPr="00BC4CCD">
        <w:rPr>
          <w:rFonts w:asciiTheme="minorHAnsi" w:hAnsiTheme="minorHAnsi" w:cstheme="minorHAnsi"/>
          <w:bCs/>
        </w:rPr>
        <w:t>The Vice-President shall serve a term of three years and</w:t>
      </w:r>
      <w:r w:rsidR="0071700B" w:rsidRPr="00BC4CCD">
        <w:rPr>
          <w:rFonts w:asciiTheme="minorHAnsi" w:hAnsiTheme="minorHAnsi" w:cstheme="minorHAnsi"/>
          <w:bCs/>
        </w:rPr>
        <w:t xml:space="preserve"> shall function in accordance with </w:t>
      </w:r>
      <w:r w:rsidRPr="00BC4CCD">
        <w:rPr>
          <w:rFonts w:asciiTheme="minorHAnsi" w:hAnsiTheme="minorHAnsi" w:cstheme="minorHAnsi"/>
          <w:bCs/>
        </w:rPr>
        <w:t xml:space="preserve">the Terms of Reference as prescribed in the regulation. </w:t>
      </w:r>
    </w:p>
    <w:p w:rsidR="0071700B" w:rsidRPr="00BC4CCD" w:rsidRDefault="0071700B" w:rsidP="0071700B">
      <w:pPr>
        <w:ind w:left="1080"/>
        <w:contextualSpacing/>
        <w:jc w:val="both"/>
        <w:rPr>
          <w:rFonts w:asciiTheme="minorHAnsi" w:hAnsiTheme="minorHAnsi" w:cstheme="minorHAnsi"/>
          <w:bCs/>
        </w:rPr>
      </w:pPr>
    </w:p>
    <w:p w:rsidR="00E17694" w:rsidRPr="00BC4CCD" w:rsidRDefault="00E17694" w:rsidP="0071700B">
      <w:pPr>
        <w:pStyle w:val="Heading2"/>
        <w:numPr>
          <w:ilvl w:val="0"/>
          <w:numId w:val="2"/>
        </w:numPr>
        <w:contextualSpacing/>
        <w:rPr>
          <w:rFonts w:asciiTheme="minorHAnsi" w:hAnsiTheme="minorHAnsi" w:cstheme="minorHAnsi"/>
        </w:rPr>
      </w:pPr>
      <w:bookmarkStart w:id="24" w:name="_Toc295659955"/>
      <w:bookmarkStart w:id="25" w:name="_Toc296261884"/>
      <w:r w:rsidRPr="00BC4CCD">
        <w:rPr>
          <w:rFonts w:asciiTheme="minorHAnsi" w:hAnsiTheme="minorHAnsi" w:cstheme="minorHAnsi"/>
        </w:rPr>
        <w:t>REGISTRARGENERAL</w:t>
      </w:r>
      <w:bookmarkEnd w:id="24"/>
      <w:bookmarkEnd w:id="25"/>
    </w:p>
    <w:p w:rsidR="00E17694" w:rsidRPr="00BC4CCD" w:rsidRDefault="00E17694" w:rsidP="006B0D6F">
      <w:pPr>
        <w:numPr>
          <w:ilvl w:val="0"/>
          <w:numId w:val="6"/>
        </w:numPr>
        <w:spacing w:after="0" w:line="240" w:lineRule="auto"/>
        <w:ind w:left="1080"/>
        <w:contextualSpacing/>
        <w:jc w:val="both"/>
        <w:rPr>
          <w:rFonts w:asciiTheme="minorHAnsi" w:hAnsiTheme="minorHAnsi" w:cstheme="minorHAnsi"/>
          <w:bCs/>
        </w:rPr>
      </w:pPr>
      <w:r w:rsidRPr="00BC4CCD">
        <w:rPr>
          <w:rFonts w:asciiTheme="minorHAnsi" w:hAnsiTheme="minorHAnsi" w:cstheme="minorHAnsi"/>
          <w:bCs/>
        </w:rPr>
        <w:t xml:space="preserve">The Council secretariat shall be headed by a RegistrarGeneral as the Chief Executive Officer. </w:t>
      </w:r>
    </w:p>
    <w:p w:rsidR="00E17694" w:rsidRPr="00BC4CCD" w:rsidRDefault="00E17694" w:rsidP="0071700B">
      <w:pPr>
        <w:ind w:left="360"/>
        <w:contextualSpacing/>
        <w:jc w:val="both"/>
        <w:rPr>
          <w:rFonts w:asciiTheme="minorHAnsi" w:hAnsiTheme="minorHAnsi" w:cstheme="minorHAnsi"/>
          <w:b/>
          <w:bCs/>
        </w:rPr>
      </w:pPr>
    </w:p>
    <w:p w:rsidR="00E17694" w:rsidRPr="00BC4CCD" w:rsidRDefault="00E17694" w:rsidP="006B0D6F">
      <w:pPr>
        <w:numPr>
          <w:ilvl w:val="0"/>
          <w:numId w:val="6"/>
        </w:numPr>
        <w:spacing w:after="0" w:line="240" w:lineRule="auto"/>
        <w:ind w:left="1080"/>
        <w:contextualSpacing/>
        <w:jc w:val="both"/>
        <w:rPr>
          <w:rFonts w:asciiTheme="minorHAnsi" w:hAnsiTheme="minorHAnsi" w:cstheme="minorHAnsi"/>
          <w:b/>
          <w:bCs/>
        </w:rPr>
      </w:pPr>
      <w:r w:rsidRPr="00BC4CCD">
        <w:rPr>
          <w:rFonts w:asciiTheme="minorHAnsi" w:hAnsiTheme="minorHAnsi" w:cstheme="minorHAnsi"/>
          <w:bCs/>
        </w:rPr>
        <w:t xml:space="preserve">The Registrar General shall be appointed by the government upon fulfilment of criteria as prescribed in the regulation. </w:t>
      </w:r>
    </w:p>
    <w:p w:rsidR="00E17694" w:rsidRPr="00BC4CCD" w:rsidRDefault="00E17694" w:rsidP="0071700B">
      <w:pPr>
        <w:pStyle w:val="ListParagraph"/>
        <w:ind w:left="1080"/>
        <w:contextualSpacing/>
        <w:rPr>
          <w:rFonts w:asciiTheme="minorHAnsi" w:hAnsiTheme="minorHAnsi" w:cstheme="minorHAnsi"/>
          <w:bCs/>
          <w:sz w:val="24"/>
        </w:rPr>
      </w:pPr>
    </w:p>
    <w:p w:rsidR="003918B7" w:rsidRPr="006E26A8" w:rsidRDefault="003918B7" w:rsidP="006E26A8">
      <w:pPr>
        <w:pStyle w:val="Heading3"/>
        <w:keepLines w:val="0"/>
        <w:numPr>
          <w:ilvl w:val="1"/>
          <w:numId w:val="2"/>
        </w:numPr>
        <w:spacing w:before="0" w:line="240" w:lineRule="auto"/>
        <w:ind w:left="735"/>
        <w:contextualSpacing/>
        <w:jc w:val="both"/>
        <w:rPr>
          <w:rFonts w:asciiTheme="minorHAnsi" w:hAnsiTheme="minorHAnsi" w:cstheme="minorHAnsi"/>
        </w:rPr>
      </w:pPr>
      <w:bookmarkStart w:id="26" w:name="_Toc296261885"/>
      <w:r w:rsidRPr="006E26A8">
        <w:rPr>
          <w:rFonts w:asciiTheme="minorHAnsi" w:hAnsiTheme="minorHAnsi" w:cstheme="minorHAnsi"/>
        </w:rPr>
        <w:t>Functions of the Registrar General:</w:t>
      </w:r>
      <w:bookmarkEnd w:id="26"/>
    </w:p>
    <w:p w:rsidR="003918B7" w:rsidRPr="00BC4CCD" w:rsidRDefault="003918B7" w:rsidP="003918B7">
      <w:pPr>
        <w:pStyle w:val="ListParagraph"/>
        <w:ind w:left="1095"/>
        <w:contextualSpacing/>
        <w:rPr>
          <w:rFonts w:asciiTheme="minorHAnsi" w:hAnsiTheme="minorHAnsi" w:cstheme="minorHAnsi"/>
          <w:bCs/>
          <w:sz w:val="24"/>
        </w:rPr>
      </w:pPr>
    </w:p>
    <w:p w:rsidR="003918B7" w:rsidRPr="00BC4CCD" w:rsidRDefault="003918B7" w:rsidP="003918B7">
      <w:pPr>
        <w:ind w:firstLine="72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 xml:space="preserve">The </w:t>
      </w:r>
      <w:r w:rsidR="00E17694" w:rsidRPr="00BC4CCD">
        <w:rPr>
          <w:rFonts w:asciiTheme="minorHAnsi" w:hAnsiTheme="minorHAnsi" w:cstheme="minorHAnsi"/>
          <w:bCs/>
          <w:color w:val="548DD4" w:themeColor="text2" w:themeTint="99"/>
        </w:rPr>
        <w:t xml:space="preserve">RegistrarGeneral </w:t>
      </w:r>
      <w:r w:rsidRPr="00BC4CCD">
        <w:rPr>
          <w:rFonts w:asciiTheme="minorHAnsi" w:hAnsiTheme="minorHAnsi" w:cstheme="minorHAnsi"/>
          <w:bCs/>
          <w:color w:val="548DD4" w:themeColor="text2" w:themeTint="99"/>
        </w:rPr>
        <w:t>shall:</w:t>
      </w:r>
    </w:p>
    <w:p w:rsidR="003918B7" w:rsidRPr="00BC4CCD" w:rsidRDefault="003918B7" w:rsidP="006B0D6F">
      <w:pPr>
        <w:pStyle w:val="ListParagraph"/>
        <w:numPr>
          <w:ilvl w:val="0"/>
          <w:numId w:val="23"/>
        </w:numPr>
        <w:ind w:left="993" w:firstLine="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 xml:space="preserve"> Function as </w:t>
      </w:r>
      <w:r w:rsidR="00E17694" w:rsidRPr="00BC4CCD">
        <w:rPr>
          <w:rFonts w:asciiTheme="minorHAnsi" w:hAnsiTheme="minorHAnsi" w:cstheme="minorHAnsi"/>
          <w:bCs/>
          <w:color w:val="548DD4" w:themeColor="text2" w:themeTint="99"/>
        </w:rPr>
        <w:t>the member secretary of the Executive Board.</w:t>
      </w:r>
    </w:p>
    <w:p w:rsidR="003918B7" w:rsidRPr="00BC4CCD" w:rsidRDefault="003918B7" w:rsidP="003918B7">
      <w:pPr>
        <w:pStyle w:val="ListParagraph"/>
        <w:ind w:left="993"/>
        <w:contextualSpacing/>
        <w:jc w:val="both"/>
        <w:rPr>
          <w:rFonts w:asciiTheme="minorHAnsi" w:hAnsiTheme="minorHAnsi" w:cstheme="minorHAnsi"/>
          <w:bCs/>
          <w:color w:val="548DD4" w:themeColor="text2" w:themeTint="99"/>
        </w:rPr>
      </w:pPr>
    </w:p>
    <w:p w:rsidR="003918B7" w:rsidRPr="00BC4CCD" w:rsidRDefault="003918B7" w:rsidP="006B0D6F">
      <w:pPr>
        <w:pStyle w:val="ListParagraph"/>
        <w:numPr>
          <w:ilvl w:val="0"/>
          <w:numId w:val="23"/>
        </w:numPr>
        <w:ind w:left="993" w:firstLine="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Authenticate</w:t>
      </w:r>
      <w:r w:rsidR="00E17694" w:rsidRPr="00BC4CCD">
        <w:rPr>
          <w:rFonts w:asciiTheme="minorHAnsi" w:hAnsiTheme="minorHAnsi" w:cstheme="minorHAnsi"/>
          <w:bCs/>
          <w:color w:val="548DD4" w:themeColor="text2" w:themeTint="99"/>
        </w:rPr>
        <w:t xml:space="preserve"> the registration status of the me</w:t>
      </w:r>
      <w:r w:rsidRPr="00BC4CCD">
        <w:rPr>
          <w:rFonts w:asciiTheme="minorHAnsi" w:hAnsiTheme="minorHAnsi" w:cstheme="minorHAnsi"/>
          <w:bCs/>
          <w:color w:val="548DD4" w:themeColor="text2" w:themeTint="99"/>
        </w:rPr>
        <w:t xml:space="preserve">mbers under his </w:t>
      </w:r>
      <w:r w:rsidR="00E17694" w:rsidRPr="00BC4CCD">
        <w:rPr>
          <w:rFonts w:asciiTheme="minorHAnsi" w:hAnsiTheme="minorHAnsi" w:cstheme="minorHAnsi"/>
          <w:bCs/>
          <w:color w:val="548DD4" w:themeColor="text2" w:themeTint="99"/>
        </w:rPr>
        <w:t>signature and seal.</w:t>
      </w:r>
    </w:p>
    <w:p w:rsidR="003918B7" w:rsidRPr="00BC4CCD" w:rsidRDefault="003918B7" w:rsidP="003918B7">
      <w:pPr>
        <w:pStyle w:val="ListParagraph"/>
        <w:rPr>
          <w:rFonts w:asciiTheme="minorHAnsi" w:hAnsiTheme="minorHAnsi" w:cstheme="minorHAnsi"/>
          <w:bCs/>
          <w:color w:val="548DD4" w:themeColor="text2" w:themeTint="99"/>
        </w:rPr>
      </w:pPr>
    </w:p>
    <w:p w:rsidR="003918B7" w:rsidRPr="00BC4CCD" w:rsidRDefault="003918B7" w:rsidP="006B0D6F">
      <w:pPr>
        <w:pStyle w:val="ListParagraph"/>
        <w:numPr>
          <w:ilvl w:val="0"/>
          <w:numId w:val="23"/>
        </w:numPr>
        <w:ind w:left="993" w:firstLine="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Be</w:t>
      </w:r>
      <w:r w:rsidR="00E17694" w:rsidRPr="00BC4CCD">
        <w:rPr>
          <w:rFonts w:asciiTheme="minorHAnsi" w:hAnsiTheme="minorHAnsi" w:cstheme="minorHAnsi"/>
          <w:bCs/>
          <w:color w:val="548DD4" w:themeColor="text2" w:themeTint="99"/>
        </w:rPr>
        <w:t xml:space="preserve"> the sanctioning authority for all financial matters related to the secretariat.  </w:t>
      </w:r>
    </w:p>
    <w:p w:rsidR="003918B7" w:rsidRPr="00BC4CCD" w:rsidRDefault="003918B7" w:rsidP="003918B7">
      <w:pPr>
        <w:pStyle w:val="ListParagraph"/>
        <w:rPr>
          <w:rFonts w:asciiTheme="minorHAnsi" w:hAnsiTheme="minorHAnsi" w:cstheme="minorHAnsi"/>
          <w:bCs/>
          <w:color w:val="548DD4" w:themeColor="text2" w:themeTint="99"/>
        </w:rPr>
      </w:pPr>
    </w:p>
    <w:p w:rsidR="00E17694" w:rsidRPr="00BC4CCD" w:rsidRDefault="003918B7" w:rsidP="006B0D6F">
      <w:pPr>
        <w:pStyle w:val="ListParagraph"/>
        <w:numPr>
          <w:ilvl w:val="0"/>
          <w:numId w:val="23"/>
        </w:numPr>
        <w:ind w:left="993" w:firstLine="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D</w:t>
      </w:r>
      <w:r w:rsidR="00E17694" w:rsidRPr="00BC4CCD">
        <w:rPr>
          <w:rFonts w:asciiTheme="minorHAnsi" w:hAnsiTheme="minorHAnsi" w:cstheme="minorHAnsi"/>
          <w:bCs/>
          <w:color w:val="548DD4" w:themeColor="text2" w:themeTint="99"/>
        </w:rPr>
        <w:t xml:space="preserve">ischarge any other functions as </w:t>
      </w:r>
      <w:r w:rsidRPr="00BC4CCD">
        <w:rPr>
          <w:rFonts w:asciiTheme="minorHAnsi" w:hAnsiTheme="minorHAnsi" w:cstheme="minorHAnsi"/>
          <w:bCs/>
          <w:color w:val="548DD4" w:themeColor="text2" w:themeTint="99"/>
        </w:rPr>
        <w:t xml:space="preserve">may be prescribed by </w:t>
      </w:r>
      <w:r w:rsidR="00E17694" w:rsidRPr="00BC4CCD">
        <w:rPr>
          <w:rFonts w:asciiTheme="minorHAnsi" w:hAnsiTheme="minorHAnsi" w:cstheme="minorHAnsi"/>
          <w:bCs/>
          <w:color w:val="548DD4" w:themeColor="text2" w:themeTint="99"/>
        </w:rPr>
        <w:t>regulations from time to time.</w:t>
      </w:r>
    </w:p>
    <w:p w:rsidR="00E17694" w:rsidRPr="00BC4CCD" w:rsidRDefault="00E17694" w:rsidP="003918B7">
      <w:pPr>
        <w:ind w:left="1080"/>
        <w:contextualSpacing/>
        <w:jc w:val="both"/>
        <w:rPr>
          <w:rFonts w:asciiTheme="minorHAnsi" w:hAnsiTheme="minorHAnsi" w:cstheme="minorHAnsi"/>
          <w:bCs/>
          <w:color w:val="548DD4" w:themeColor="text2" w:themeTint="99"/>
        </w:rPr>
      </w:pPr>
    </w:p>
    <w:p w:rsidR="004A1080" w:rsidRPr="00BC4CCD" w:rsidRDefault="004A1080" w:rsidP="0071700B">
      <w:pPr>
        <w:pStyle w:val="Heading2"/>
        <w:numPr>
          <w:ilvl w:val="0"/>
          <w:numId w:val="2"/>
        </w:numPr>
        <w:contextualSpacing/>
        <w:rPr>
          <w:rFonts w:asciiTheme="minorHAnsi" w:hAnsiTheme="minorHAnsi" w:cstheme="minorHAnsi"/>
        </w:rPr>
      </w:pPr>
      <w:bookmarkStart w:id="27" w:name="_Toc295659956"/>
      <w:bookmarkStart w:id="28" w:name="_Toc296261886"/>
      <w:r w:rsidRPr="00BC4CCD">
        <w:rPr>
          <w:rFonts w:asciiTheme="minorHAnsi" w:hAnsiTheme="minorHAnsi" w:cstheme="minorHAnsi"/>
        </w:rPr>
        <w:t>EXECUTIVE BOARD</w:t>
      </w:r>
      <w:bookmarkEnd w:id="27"/>
      <w:bookmarkEnd w:id="28"/>
    </w:p>
    <w:p w:rsidR="004A1080" w:rsidRPr="00BC4CCD" w:rsidRDefault="004A1080" w:rsidP="0071700B">
      <w:pPr>
        <w:contextualSpacing/>
        <w:jc w:val="both"/>
        <w:rPr>
          <w:rFonts w:asciiTheme="minorHAnsi" w:hAnsiTheme="minorHAnsi" w:cstheme="minorHAnsi"/>
          <w:b/>
          <w:bCs/>
        </w:rPr>
      </w:pPr>
    </w:p>
    <w:p w:rsidR="003918B7" w:rsidRPr="00BC4CCD" w:rsidRDefault="004A1080" w:rsidP="003918B7">
      <w:pPr>
        <w:ind w:left="360"/>
        <w:contextualSpacing/>
        <w:jc w:val="both"/>
        <w:rPr>
          <w:rFonts w:asciiTheme="minorHAnsi" w:hAnsiTheme="minorHAnsi" w:cstheme="minorHAnsi"/>
          <w:bCs/>
        </w:rPr>
      </w:pPr>
      <w:r w:rsidRPr="00BC4CCD">
        <w:rPr>
          <w:rFonts w:asciiTheme="minorHAnsi" w:hAnsiTheme="minorHAnsi" w:cstheme="minorHAnsi"/>
          <w:bCs/>
        </w:rPr>
        <w:t xml:space="preserve">There shall be </w:t>
      </w:r>
      <w:r w:rsidR="003918B7" w:rsidRPr="00BC4CCD">
        <w:rPr>
          <w:rFonts w:asciiTheme="minorHAnsi" w:hAnsiTheme="minorHAnsi" w:cstheme="minorHAnsi"/>
          <w:bCs/>
          <w:color w:val="548DD4" w:themeColor="text2" w:themeTint="99"/>
        </w:rPr>
        <w:t>constituted</w:t>
      </w:r>
      <w:r w:rsidRPr="00BC4CCD">
        <w:rPr>
          <w:rFonts w:asciiTheme="minorHAnsi" w:hAnsiTheme="minorHAnsi" w:cstheme="minorHAnsi"/>
          <w:bCs/>
        </w:rPr>
        <w:t xml:space="preserve">an Executive Board which shall be the decision making and governing body of the Council. </w:t>
      </w:r>
    </w:p>
    <w:p w:rsidR="003918B7" w:rsidRPr="00BC4CCD" w:rsidRDefault="003918B7" w:rsidP="003918B7">
      <w:pPr>
        <w:ind w:left="360"/>
        <w:contextualSpacing/>
        <w:jc w:val="both"/>
        <w:rPr>
          <w:rFonts w:asciiTheme="minorHAnsi" w:hAnsiTheme="minorHAnsi" w:cstheme="minorHAnsi"/>
          <w:bCs/>
        </w:rPr>
      </w:pPr>
    </w:p>
    <w:p w:rsidR="003918B7" w:rsidRPr="006E26A8" w:rsidRDefault="003918B7" w:rsidP="006E26A8">
      <w:pPr>
        <w:pStyle w:val="Heading3"/>
        <w:keepLines w:val="0"/>
        <w:numPr>
          <w:ilvl w:val="1"/>
          <w:numId w:val="2"/>
        </w:numPr>
        <w:spacing w:before="0" w:line="240" w:lineRule="auto"/>
        <w:ind w:left="735"/>
        <w:contextualSpacing/>
        <w:jc w:val="both"/>
        <w:rPr>
          <w:rFonts w:asciiTheme="minorHAnsi" w:hAnsiTheme="minorHAnsi" w:cstheme="minorHAnsi"/>
        </w:rPr>
      </w:pPr>
      <w:bookmarkStart w:id="29" w:name="_Toc296261887"/>
      <w:r w:rsidRPr="006E26A8">
        <w:rPr>
          <w:rFonts w:asciiTheme="minorHAnsi" w:hAnsiTheme="minorHAnsi" w:cstheme="minorHAnsi"/>
        </w:rPr>
        <w:t>Composition of the Executive Board</w:t>
      </w:r>
      <w:bookmarkEnd w:id="29"/>
    </w:p>
    <w:p w:rsidR="004A1080" w:rsidRPr="00BC4CCD" w:rsidRDefault="00BC4CCD" w:rsidP="003918B7">
      <w:pPr>
        <w:ind w:left="360" w:firstLine="360"/>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The Board</w:t>
      </w:r>
      <w:r w:rsidR="004A1080" w:rsidRPr="00BC4CCD">
        <w:rPr>
          <w:rFonts w:asciiTheme="minorHAnsi" w:hAnsiTheme="minorHAnsi" w:cstheme="minorHAnsi"/>
          <w:bCs/>
          <w:color w:val="548DD4" w:themeColor="text2" w:themeTint="99"/>
        </w:rPr>
        <w:t xml:space="preserve"> shall </w:t>
      </w:r>
      <w:r w:rsidRPr="00BC4CCD">
        <w:rPr>
          <w:rFonts w:asciiTheme="minorHAnsi" w:hAnsiTheme="minorHAnsi" w:cstheme="minorHAnsi"/>
          <w:bCs/>
          <w:color w:val="548DD4" w:themeColor="text2" w:themeTint="99"/>
        </w:rPr>
        <w:t xml:space="preserve">consist of </w:t>
      </w:r>
      <w:r w:rsidR="004A1080" w:rsidRPr="00BC4CCD">
        <w:rPr>
          <w:rFonts w:asciiTheme="minorHAnsi" w:hAnsiTheme="minorHAnsi" w:cstheme="minorHAnsi"/>
          <w:bCs/>
          <w:color w:val="548DD4" w:themeColor="text2" w:themeTint="99"/>
        </w:rPr>
        <w:t>11 members</w:t>
      </w:r>
      <w:r w:rsidRPr="00BC4CCD">
        <w:rPr>
          <w:rFonts w:asciiTheme="minorHAnsi" w:hAnsiTheme="minorHAnsi" w:cstheme="minorHAnsi"/>
          <w:bCs/>
          <w:color w:val="548DD4" w:themeColor="text2" w:themeTint="99"/>
        </w:rPr>
        <w:t xml:space="preserve"> comprising of</w:t>
      </w:r>
      <w:r w:rsidR="004A1080" w:rsidRPr="00BC4CCD">
        <w:rPr>
          <w:rFonts w:asciiTheme="minorHAnsi" w:hAnsiTheme="minorHAnsi" w:cstheme="minorHAnsi"/>
          <w:bCs/>
          <w:color w:val="548DD4" w:themeColor="text2" w:themeTint="99"/>
        </w:rPr>
        <w:t>:</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President as the Chairperson</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Vice President as member</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medical doctors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nursing and midwifery professionals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allied health professionals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traditional medicine professionals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Armed Forces Medical professionals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Bhutan Institute of Medical Sciences</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health professional  in the private sector</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1 member representing the civil society</w:t>
      </w:r>
    </w:p>
    <w:p w:rsidR="004A1080" w:rsidRPr="00BC4CCD" w:rsidRDefault="004A1080" w:rsidP="006B0D6F">
      <w:pPr>
        <w:numPr>
          <w:ilvl w:val="4"/>
          <w:numId w:val="7"/>
        </w:numPr>
        <w:spacing w:after="0" w:line="240" w:lineRule="auto"/>
        <w:contextualSpacing/>
        <w:jc w:val="both"/>
        <w:rPr>
          <w:rFonts w:asciiTheme="minorHAnsi" w:hAnsiTheme="minorHAnsi" w:cstheme="minorHAnsi"/>
          <w:bCs/>
        </w:rPr>
      </w:pPr>
      <w:r w:rsidRPr="00BC4CCD">
        <w:rPr>
          <w:rFonts w:asciiTheme="minorHAnsi" w:hAnsiTheme="minorHAnsi" w:cstheme="minorHAnsi"/>
          <w:bCs/>
        </w:rPr>
        <w:t xml:space="preserve">RegistrarGeneral as a member secretary </w:t>
      </w:r>
    </w:p>
    <w:p w:rsidR="003918B7" w:rsidRPr="00BC4CCD" w:rsidRDefault="003918B7" w:rsidP="003918B7">
      <w:pPr>
        <w:spacing w:after="0" w:line="240" w:lineRule="auto"/>
        <w:ind w:left="360"/>
        <w:contextualSpacing/>
        <w:jc w:val="both"/>
        <w:rPr>
          <w:rFonts w:asciiTheme="minorHAnsi" w:hAnsiTheme="minorHAnsi" w:cstheme="minorHAnsi"/>
          <w:bCs/>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30" w:name="_Toc295659957"/>
      <w:bookmarkStart w:id="31" w:name="_Toc296261888"/>
      <w:r w:rsidRPr="00A645ED">
        <w:rPr>
          <w:rFonts w:asciiTheme="minorHAnsi" w:hAnsiTheme="minorHAnsi" w:cstheme="minorHAnsi"/>
          <w:color w:val="auto"/>
        </w:rPr>
        <w:t>Election and Tenure</w:t>
      </w:r>
      <w:bookmarkEnd w:id="30"/>
      <w:bookmarkEnd w:id="31"/>
    </w:p>
    <w:p w:rsidR="004A1080" w:rsidRPr="00BC4CCD" w:rsidRDefault="004A1080" w:rsidP="006B0D6F">
      <w:pPr>
        <w:pStyle w:val="ListParagraph"/>
        <w:numPr>
          <w:ilvl w:val="0"/>
          <w:numId w:val="9"/>
        </w:numPr>
        <w:tabs>
          <w:tab w:val="clear" w:pos="720"/>
          <w:tab w:val="num" w:pos="1440"/>
        </w:tabs>
        <w:ind w:left="1440"/>
        <w:contextualSpacing/>
        <w:jc w:val="both"/>
        <w:rPr>
          <w:rFonts w:asciiTheme="minorHAnsi" w:hAnsiTheme="minorHAnsi" w:cstheme="minorHAnsi"/>
          <w:sz w:val="24"/>
          <w:szCs w:val="24"/>
        </w:rPr>
      </w:pPr>
      <w:r w:rsidRPr="00BC4CCD">
        <w:rPr>
          <w:rFonts w:asciiTheme="minorHAnsi" w:hAnsiTheme="minorHAnsi" w:cstheme="minorHAnsi"/>
          <w:sz w:val="24"/>
          <w:szCs w:val="24"/>
        </w:rPr>
        <w:t xml:space="preserve">Other than the President, Vice-President and Registrar General, the Executive Board Members shall be elected </w:t>
      </w:r>
      <w:r w:rsidR="00BC4CCD" w:rsidRPr="00BC4CCD">
        <w:rPr>
          <w:rFonts w:asciiTheme="minorHAnsi" w:hAnsiTheme="minorHAnsi" w:cstheme="minorHAnsi"/>
          <w:color w:val="548DD4" w:themeColor="text2" w:themeTint="99"/>
          <w:sz w:val="24"/>
          <w:szCs w:val="24"/>
        </w:rPr>
        <w:t>with simple majority vote</w:t>
      </w:r>
      <w:r w:rsidRPr="00BC4CCD">
        <w:rPr>
          <w:rFonts w:asciiTheme="minorHAnsi" w:hAnsiTheme="minorHAnsi" w:cstheme="minorHAnsi"/>
          <w:sz w:val="24"/>
          <w:szCs w:val="24"/>
        </w:rPr>
        <w:t xml:space="preserve">from amongst the respective professional groups. </w:t>
      </w:r>
    </w:p>
    <w:p w:rsidR="004A1080" w:rsidRPr="00BC4CCD" w:rsidRDefault="004A1080" w:rsidP="003918B7">
      <w:pPr>
        <w:pStyle w:val="ListParagraph"/>
        <w:ind w:left="1440"/>
        <w:contextualSpacing/>
        <w:jc w:val="both"/>
        <w:rPr>
          <w:rFonts w:asciiTheme="minorHAnsi" w:hAnsiTheme="minorHAnsi" w:cstheme="minorHAnsi"/>
          <w:sz w:val="24"/>
          <w:szCs w:val="24"/>
        </w:rPr>
      </w:pPr>
    </w:p>
    <w:p w:rsidR="004A1080" w:rsidRPr="00A645ED" w:rsidRDefault="004A1080" w:rsidP="006B0D6F">
      <w:pPr>
        <w:pStyle w:val="ListParagraph"/>
        <w:numPr>
          <w:ilvl w:val="0"/>
          <w:numId w:val="9"/>
        </w:numPr>
        <w:ind w:left="1440"/>
        <w:contextualSpacing/>
        <w:jc w:val="both"/>
        <w:rPr>
          <w:rFonts w:asciiTheme="minorHAnsi" w:hAnsiTheme="minorHAnsi" w:cstheme="minorHAnsi"/>
          <w:sz w:val="24"/>
          <w:szCs w:val="24"/>
        </w:rPr>
      </w:pPr>
      <w:r w:rsidRPr="00A645ED">
        <w:rPr>
          <w:rFonts w:asciiTheme="minorHAnsi" w:hAnsiTheme="minorHAnsi" w:cstheme="minorHAnsi"/>
          <w:sz w:val="24"/>
          <w:szCs w:val="24"/>
        </w:rPr>
        <w:t xml:space="preserve">The members constituted under section </w:t>
      </w:r>
      <w:r w:rsidR="00BC4CCD" w:rsidRPr="00BC4CCD">
        <w:rPr>
          <w:rFonts w:asciiTheme="minorHAnsi" w:hAnsiTheme="minorHAnsi" w:cstheme="minorHAnsi"/>
          <w:color w:val="548DD4" w:themeColor="text2" w:themeTint="99"/>
          <w:sz w:val="24"/>
          <w:szCs w:val="24"/>
        </w:rPr>
        <w:t xml:space="preserve">9.2 </w:t>
      </w:r>
      <w:r w:rsidRPr="00BC4CCD">
        <w:rPr>
          <w:rFonts w:asciiTheme="minorHAnsi" w:hAnsiTheme="minorHAnsi" w:cstheme="minorHAnsi"/>
          <w:color w:val="548DD4" w:themeColor="text2" w:themeTint="99"/>
          <w:sz w:val="24"/>
          <w:szCs w:val="24"/>
        </w:rPr>
        <w:t>(a)</w:t>
      </w:r>
      <w:r w:rsidRPr="00A645ED">
        <w:rPr>
          <w:rFonts w:asciiTheme="minorHAnsi" w:hAnsiTheme="minorHAnsi" w:cstheme="minorHAnsi"/>
          <w:sz w:val="24"/>
          <w:szCs w:val="24"/>
        </w:rPr>
        <w:t xml:space="preserve">shall serve a term of three years and are eligible for re-election for another term for a maximum of two terms.  </w:t>
      </w:r>
    </w:p>
    <w:p w:rsidR="004A1080" w:rsidRPr="00A645ED" w:rsidRDefault="004A1080" w:rsidP="0071700B">
      <w:pPr>
        <w:pStyle w:val="ListParagraph"/>
        <w:contextualSpacing/>
        <w:rPr>
          <w:rFonts w:asciiTheme="minorHAnsi" w:hAnsiTheme="minorHAnsi" w:cstheme="minorHAnsi"/>
          <w:sz w:val="24"/>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32" w:name="_Toc295659958"/>
      <w:bookmarkStart w:id="33" w:name="_Toc296261889"/>
      <w:r w:rsidRPr="00A645ED">
        <w:rPr>
          <w:rFonts w:asciiTheme="minorHAnsi" w:hAnsiTheme="minorHAnsi" w:cstheme="minorHAnsi"/>
          <w:color w:val="auto"/>
        </w:rPr>
        <w:t>Powers and Functions</w:t>
      </w:r>
      <w:bookmarkEnd w:id="32"/>
      <w:bookmarkEnd w:id="33"/>
    </w:p>
    <w:p w:rsidR="004A1080" w:rsidRPr="00BC4CCD" w:rsidRDefault="004A1080" w:rsidP="0071700B">
      <w:pPr>
        <w:contextualSpacing/>
        <w:rPr>
          <w:rFonts w:asciiTheme="minorHAnsi" w:hAnsiTheme="minorHAnsi" w:cstheme="minorHAnsi"/>
          <w:b/>
        </w:rPr>
      </w:pPr>
    </w:p>
    <w:p w:rsidR="004A1080" w:rsidRPr="00BC4CCD" w:rsidRDefault="004A1080" w:rsidP="006C04E1">
      <w:pPr>
        <w:ind w:firstLine="720"/>
        <w:contextualSpacing/>
        <w:rPr>
          <w:rFonts w:asciiTheme="minorHAnsi" w:hAnsiTheme="minorHAnsi" w:cstheme="minorHAnsi"/>
        </w:rPr>
      </w:pPr>
      <w:r w:rsidRPr="00BC4CCD">
        <w:rPr>
          <w:rFonts w:asciiTheme="minorHAnsi" w:hAnsiTheme="minorHAnsi" w:cstheme="minorHAnsi"/>
        </w:rPr>
        <w:t>The Executive Board shall:</w:t>
      </w:r>
    </w:p>
    <w:p w:rsidR="004A1080" w:rsidRPr="00BC4CCD" w:rsidRDefault="004A1080" w:rsidP="006B0D6F">
      <w:pPr>
        <w:numPr>
          <w:ilvl w:val="0"/>
          <w:numId w:val="8"/>
        </w:numPr>
        <w:ind w:left="1440"/>
        <w:contextualSpacing/>
        <w:rPr>
          <w:rFonts w:asciiTheme="minorHAnsi" w:hAnsiTheme="minorHAnsi" w:cstheme="minorHAnsi"/>
        </w:rPr>
      </w:pPr>
      <w:r w:rsidRPr="00BC4CCD">
        <w:rPr>
          <w:rFonts w:asciiTheme="minorHAnsi" w:hAnsiTheme="minorHAnsi" w:cstheme="minorHAnsi"/>
        </w:rPr>
        <w:t>Decide on any major issues pertaining to the implementation of the provisions of the Act.</w:t>
      </w:r>
    </w:p>
    <w:p w:rsidR="004A1080" w:rsidRPr="00BC4CCD" w:rsidRDefault="004A1080" w:rsidP="006C04E1">
      <w:pPr>
        <w:ind w:left="720"/>
        <w:contextualSpacing/>
        <w:rPr>
          <w:rFonts w:asciiTheme="minorHAnsi" w:hAnsiTheme="minorHAnsi" w:cstheme="minorHAnsi"/>
        </w:rPr>
      </w:pPr>
    </w:p>
    <w:p w:rsidR="004A1080" w:rsidRPr="00BC4CCD" w:rsidRDefault="004A1080" w:rsidP="006B0D6F">
      <w:pPr>
        <w:numPr>
          <w:ilvl w:val="0"/>
          <w:numId w:val="8"/>
        </w:numPr>
        <w:ind w:left="1440"/>
        <w:contextualSpacing/>
        <w:rPr>
          <w:rFonts w:asciiTheme="minorHAnsi" w:hAnsiTheme="minorHAnsi" w:cstheme="minorHAnsi"/>
        </w:rPr>
      </w:pPr>
      <w:r w:rsidRPr="00BC4CCD">
        <w:rPr>
          <w:rFonts w:asciiTheme="minorHAnsi" w:hAnsiTheme="minorHAnsi" w:cstheme="minorHAnsi"/>
        </w:rPr>
        <w:t xml:space="preserve">Have the power to constitute committees and sub-committees to discharge specified functions of the Council. </w:t>
      </w:r>
    </w:p>
    <w:p w:rsidR="004A1080" w:rsidRPr="00BC4CCD" w:rsidRDefault="004A1080" w:rsidP="006C04E1">
      <w:pPr>
        <w:ind w:left="720"/>
        <w:contextualSpacing/>
        <w:rPr>
          <w:rFonts w:asciiTheme="minorHAnsi" w:hAnsiTheme="minorHAnsi" w:cstheme="minorHAnsi"/>
        </w:rPr>
      </w:pPr>
    </w:p>
    <w:p w:rsidR="004A1080" w:rsidRPr="00BC4CCD" w:rsidRDefault="004A1080" w:rsidP="006B0D6F">
      <w:pPr>
        <w:numPr>
          <w:ilvl w:val="0"/>
          <w:numId w:val="8"/>
        </w:numPr>
        <w:ind w:left="1440"/>
        <w:contextualSpacing/>
        <w:rPr>
          <w:rFonts w:asciiTheme="minorHAnsi" w:hAnsiTheme="minorHAnsi" w:cstheme="minorHAnsi"/>
        </w:rPr>
      </w:pPr>
      <w:r w:rsidRPr="00BC4CCD">
        <w:rPr>
          <w:rFonts w:asciiTheme="minorHAnsi" w:hAnsiTheme="minorHAnsi" w:cstheme="minorHAnsi"/>
        </w:rPr>
        <w:lastRenderedPageBreak/>
        <w:t>Have the power to co-opt any health professional, who is not a member of any committees and sub-committees constituted under clause</w:t>
      </w:r>
      <w:r w:rsidR="00BC4CCD" w:rsidRPr="00BC4CCD">
        <w:rPr>
          <w:rFonts w:asciiTheme="minorHAnsi" w:hAnsiTheme="minorHAnsi" w:cstheme="minorHAnsi"/>
          <w:color w:val="548DD4" w:themeColor="text2" w:themeTint="99"/>
        </w:rPr>
        <w:t xml:space="preserve">9.3 </w:t>
      </w:r>
      <w:r w:rsidRPr="00BC4CCD">
        <w:rPr>
          <w:rFonts w:asciiTheme="minorHAnsi" w:hAnsiTheme="minorHAnsi" w:cstheme="minorHAnsi"/>
          <w:color w:val="548DD4" w:themeColor="text2" w:themeTint="99"/>
        </w:rPr>
        <w:t xml:space="preserve">(b) </w:t>
      </w:r>
      <w:r w:rsidRPr="00BC4CCD">
        <w:rPr>
          <w:rFonts w:asciiTheme="minorHAnsi" w:hAnsiTheme="minorHAnsi" w:cstheme="minorHAnsi"/>
        </w:rPr>
        <w:t>above, to facilitate informed decision making processes.</w:t>
      </w:r>
    </w:p>
    <w:p w:rsidR="004A1080" w:rsidRPr="00BC4CCD" w:rsidRDefault="004A1080" w:rsidP="006C04E1">
      <w:pPr>
        <w:ind w:left="720"/>
        <w:contextualSpacing/>
        <w:rPr>
          <w:rFonts w:asciiTheme="minorHAnsi" w:hAnsiTheme="minorHAnsi" w:cstheme="minorHAnsi"/>
        </w:rPr>
      </w:pPr>
    </w:p>
    <w:p w:rsidR="004A1080" w:rsidRPr="00BC4CCD" w:rsidRDefault="004A1080" w:rsidP="006B0D6F">
      <w:pPr>
        <w:numPr>
          <w:ilvl w:val="0"/>
          <w:numId w:val="8"/>
        </w:numPr>
        <w:ind w:left="1440"/>
        <w:contextualSpacing/>
        <w:rPr>
          <w:rFonts w:asciiTheme="minorHAnsi" w:hAnsiTheme="minorHAnsi" w:cstheme="minorHAnsi"/>
        </w:rPr>
      </w:pPr>
      <w:r w:rsidRPr="00BC4CCD">
        <w:rPr>
          <w:rFonts w:asciiTheme="minorHAnsi" w:hAnsiTheme="minorHAnsi" w:cstheme="minorHAnsi"/>
        </w:rPr>
        <w:t>Review, consider, refer or authenticate any decisions, recommendations, reports, or such documents emanating from various committees and sub-committees of the Council.</w:t>
      </w:r>
    </w:p>
    <w:p w:rsidR="004A1080" w:rsidRPr="00BC4CCD" w:rsidRDefault="004A1080" w:rsidP="003918B7">
      <w:pPr>
        <w:ind w:left="360"/>
        <w:contextualSpacing/>
        <w:rPr>
          <w:rFonts w:asciiTheme="minorHAnsi" w:hAnsiTheme="minorHAnsi" w:cstheme="minorHAnsi"/>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34" w:name="_Toc295659959"/>
      <w:bookmarkStart w:id="35" w:name="_Toc296261890"/>
      <w:r w:rsidRPr="00A645ED">
        <w:rPr>
          <w:rFonts w:asciiTheme="minorHAnsi" w:hAnsiTheme="minorHAnsi" w:cstheme="minorHAnsi"/>
          <w:color w:val="auto"/>
        </w:rPr>
        <w:t>Proceedings of the EB Meetings</w:t>
      </w:r>
      <w:bookmarkEnd w:id="34"/>
      <w:bookmarkEnd w:id="35"/>
    </w:p>
    <w:p w:rsidR="004A1080" w:rsidRPr="00BC4CCD" w:rsidRDefault="004A1080" w:rsidP="0071700B">
      <w:pPr>
        <w:contextualSpacing/>
        <w:jc w:val="both"/>
        <w:rPr>
          <w:rFonts w:asciiTheme="minorHAnsi" w:hAnsiTheme="minorHAnsi" w:cstheme="minorHAnsi"/>
          <w:b/>
          <w:bCs/>
        </w:rPr>
      </w:pPr>
    </w:p>
    <w:p w:rsidR="004A1080" w:rsidRPr="00BC4CCD" w:rsidRDefault="004A1080" w:rsidP="006B0D6F">
      <w:pPr>
        <w:numPr>
          <w:ilvl w:val="0"/>
          <w:numId w:val="10"/>
        </w:numPr>
        <w:spacing w:after="0" w:line="240" w:lineRule="auto"/>
        <w:contextualSpacing/>
        <w:jc w:val="both"/>
        <w:rPr>
          <w:rFonts w:asciiTheme="minorHAnsi" w:hAnsiTheme="minorHAnsi" w:cstheme="minorHAnsi"/>
        </w:rPr>
      </w:pPr>
      <w:r w:rsidRPr="00BC4CCD">
        <w:rPr>
          <w:rFonts w:asciiTheme="minorHAnsi" w:hAnsiTheme="minorHAnsi" w:cstheme="minorHAnsi"/>
        </w:rPr>
        <w:t>The Board shall meet at least twice a year, and as and when any urgent matter is referred to it by the Council secretariat.</w:t>
      </w:r>
    </w:p>
    <w:p w:rsidR="00BC4CCD" w:rsidRPr="00BC4CCD" w:rsidRDefault="00BC4CCD" w:rsidP="00BC4CCD">
      <w:pPr>
        <w:spacing w:after="0" w:line="240" w:lineRule="auto"/>
        <w:ind w:left="1440"/>
        <w:contextualSpacing/>
        <w:jc w:val="both"/>
        <w:rPr>
          <w:rFonts w:asciiTheme="minorHAnsi" w:hAnsiTheme="minorHAnsi" w:cstheme="minorHAnsi"/>
        </w:rPr>
      </w:pPr>
    </w:p>
    <w:p w:rsidR="004A1080" w:rsidRPr="00BC4CCD" w:rsidRDefault="004A1080" w:rsidP="006B0D6F">
      <w:pPr>
        <w:numPr>
          <w:ilvl w:val="0"/>
          <w:numId w:val="10"/>
        </w:numPr>
        <w:spacing w:after="0" w:line="240" w:lineRule="auto"/>
        <w:contextualSpacing/>
        <w:jc w:val="both"/>
        <w:rPr>
          <w:rFonts w:asciiTheme="minorHAnsi" w:hAnsiTheme="minorHAnsi" w:cstheme="minorHAnsi"/>
        </w:rPr>
      </w:pPr>
      <w:r w:rsidRPr="00BC4CCD">
        <w:rPr>
          <w:rFonts w:asciiTheme="minorHAnsi" w:hAnsiTheme="minorHAnsi" w:cstheme="minorHAnsi"/>
        </w:rPr>
        <w:t>All Board meetings shall be presided over by the President and in his absence Vice-president shall preside.</w:t>
      </w:r>
    </w:p>
    <w:p w:rsidR="00BC4CCD" w:rsidRPr="00BC4CCD" w:rsidRDefault="00BC4CCD" w:rsidP="00BC4CCD">
      <w:pPr>
        <w:pStyle w:val="ListParagraph"/>
        <w:rPr>
          <w:rFonts w:asciiTheme="minorHAnsi" w:hAnsiTheme="minorHAnsi" w:cstheme="minorHAnsi"/>
        </w:rPr>
      </w:pPr>
    </w:p>
    <w:p w:rsidR="004A1080" w:rsidRPr="00BC4CCD" w:rsidRDefault="004A1080" w:rsidP="006B0D6F">
      <w:pPr>
        <w:numPr>
          <w:ilvl w:val="0"/>
          <w:numId w:val="10"/>
        </w:numPr>
        <w:spacing w:after="0" w:line="240" w:lineRule="auto"/>
        <w:contextualSpacing/>
        <w:jc w:val="both"/>
        <w:rPr>
          <w:rFonts w:asciiTheme="minorHAnsi" w:hAnsiTheme="minorHAnsi" w:cstheme="minorHAnsi"/>
        </w:rPr>
      </w:pPr>
      <w:r w:rsidRPr="00BC4CCD">
        <w:rPr>
          <w:rFonts w:asciiTheme="minorHAnsi" w:hAnsiTheme="minorHAnsi" w:cstheme="minorHAnsi"/>
        </w:rPr>
        <w:t>The quorum for the meeting shall be two-third of its members.</w:t>
      </w:r>
    </w:p>
    <w:p w:rsidR="00BC4CCD" w:rsidRPr="00BC4CCD" w:rsidRDefault="00BC4CCD" w:rsidP="00BC4CCD">
      <w:pPr>
        <w:pStyle w:val="ListParagraph"/>
        <w:rPr>
          <w:rFonts w:asciiTheme="minorHAnsi" w:hAnsiTheme="minorHAnsi" w:cstheme="minorHAnsi"/>
        </w:rPr>
      </w:pPr>
    </w:p>
    <w:p w:rsidR="004A1080" w:rsidRPr="00BC4CCD" w:rsidRDefault="004A1080" w:rsidP="006B0D6F">
      <w:pPr>
        <w:numPr>
          <w:ilvl w:val="0"/>
          <w:numId w:val="10"/>
        </w:numPr>
        <w:spacing w:after="0" w:line="240" w:lineRule="auto"/>
        <w:contextualSpacing/>
        <w:jc w:val="both"/>
        <w:rPr>
          <w:rFonts w:asciiTheme="minorHAnsi" w:hAnsiTheme="minorHAnsi" w:cstheme="minorHAnsi"/>
        </w:rPr>
      </w:pPr>
      <w:r w:rsidRPr="00BC4CCD">
        <w:rPr>
          <w:rFonts w:asciiTheme="minorHAnsi" w:hAnsiTheme="minorHAnsi" w:cstheme="minorHAnsi"/>
        </w:rPr>
        <w:t xml:space="preserve">The decisions of the Board meetings shall be based on general consensus or simple majority vote. </w:t>
      </w:r>
    </w:p>
    <w:p w:rsidR="00BC4CCD" w:rsidRPr="00BC4CCD" w:rsidRDefault="00BC4CCD" w:rsidP="00BC4CCD">
      <w:pPr>
        <w:pStyle w:val="ListParagraph"/>
        <w:rPr>
          <w:rFonts w:asciiTheme="minorHAnsi" w:hAnsiTheme="minorHAnsi" w:cstheme="minorHAnsi"/>
        </w:rPr>
      </w:pPr>
    </w:p>
    <w:p w:rsidR="004A1080" w:rsidRPr="00BC4CCD" w:rsidRDefault="004A1080" w:rsidP="006B0D6F">
      <w:pPr>
        <w:numPr>
          <w:ilvl w:val="0"/>
          <w:numId w:val="10"/>
        </w:numPr>
        <w:spacing w:after="0" w:line="240" w:lineRule="auto"/>
        <w:contextualSpacing/>
        <w:jc w:val="both"/>
        <w:rPr>
          <w:rFonts w:asciiTheme="minorHAnsi" w:hAnsiTheme="minorHAnsi" w:cstheme="minorHAnsi"/>
        </w:rPr>
      </w:pPr>
      <w:r w:rsidRPr="00BC4CCD">
        <w:rPr>
          <w:rFonts w:asciiTheme="minorHAnsi" w:hAnsiTheme="minorHAnsi" w:cstheme="minorHAnsi"/>
        </w:rPr>
        <w:t xml:space="preserve">All Board members shall have one vote each and in the event of equality of votes the President shall have the deciding vote. </w:t>
      </w:r>
    </w:p>
    <w:p w:rsidR="004A1080" w:rsidRPr="00BC4CCD" w:rsidRDefault="004A1080" w:rsidP="0071700B">
      <w:pPr>
        <w:contextualSpacing/>
        <w:rPr>
          <w:rFonts w:asciiTheme="minorHAnsi" w:hAnsiTheme="minorHAnsi" w:cstheme="minorHAnsi"/>
        </w:rPr>
      </w:pPr>
    </w:p>
    <w:p w:rsidR="004A1080" w:rsidRPr="00BC4CCD" w:rsidRDefault="004A1080" w:rsidP="006C04E1">
      <w:pPr>
        <w:pStyle w:val="Heading2"/>
        <w:numPr>
          <w:ilvl w:val="0"/>
          <w:numId w:val="2"/>
        </w:numPr>
        <w:contextualSpacing/>
        <w:rPr>
          <w:rFonts w:asciiTheme="minorHAnsi" w:hAnsiTheme="minorHAnsi" w:cstheme="minorHAnsi"/>
        </w:rPr>
      </w:pPr>
      <w:bookmarkStart w:id="36" w:name="_Toc296261891"/>
      <w:bookmarkStart w:id="37" w:name="_Toc295659960"/>
      <w:r w:rsidRPr="00BC4CCD">
        <w:rPr>
          <w:rFonts w:asciiTheme="minorHAnsi" w:hAnsiTheme="minorHAnsi" w:cstheme="minorHAnsi"/>
        </w:rPr>
        <w:t>REGISTRATION COMMITTEE</w:t>
      </w:r>
      <w:bookmarkEnd w:id="36"/>
      <w:bookmarkEnd w:id="37"/>
    </w:p>
    <w:p w:rsidR="004A1080" w:rsidRPr="00BC4CCD" w:rsidRDefault="004A1080" w:rsidP="0071700B">
      <w:pPr>
        <w:contextualSpacing/>
        <w:rPr>
          <w:rFonts w:asciiTheme="minorHAnsi" w:hAnsiTheme="minorHAnsi" w:cstheme="minorHAnsi"/>
          <w:b/>
        </w:rPr>
      </w:pPr>
    </w:p>
    <w:p w:rsidR="004A1080" w:rsidRPr="00BC4CCD" w:rsidRDefault="004A1080" w:rsidP="006C04E1">
      <w:pPr>
        <w:ind w:left="360"/>
        <w:contextualSpacing/>
        <w:rPr>
          <w:rFonts w:asciiTheme="minorHAnsi" w:hAnsiTheme="minorHAnsi" w:cstheme="minorHAnsi"/>
        </w:rPr>
      </w:pPr>
      <w:r w:rsidRPr="00BC4CCD">
        <w:rPr>
          <w:rFonts w:asciiTheme="minorHAnsi" w:hAnsiTheme="minorHAnsi" w:cstheme="minorHAnsi"/>
        </w:rPr>
        <w:t xml:space="preserve">The Council shall constitute a Registration Committee to discharge such functions pertaining to any matters related to registration of health professionals, institutions and services. </w:t>
      </w:r>
    </w:p>
    <w:p w:rsidR="006C04E1" w:rsidRPr="00BC4CCD" w:rsidRDefault="006C04E1" w:rsidP="0071700B">
      <w:pPr>
        <w:contextualSpacing/>
        <w:rPr>
          <w:rFonts w:asciiTheme="minorHAnsi" w:hAnsiTheme="minorHAnsi" w:cstheme="minorHAnsi"/>
        </w:rPr>
      </w:pPr>
      <w:bookmarkStart w:id="38" w:name="_Toc295659961"/>
    </w:p>
    <w:p w:rsidR="004A1080" w:rsidRPr="006E26A8"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rPr>
      </w:pPr>
      <w:bookmarkStart w:id="39" w:name="_Toc296261892"/>
      <w:r w:rsidRPr="006E26A8">
        <w:rPr>
          <w:rFonts w:asciiTheme="minorHAnsi" w:hAnsiTheme="minorHAnsi" w:cstheme="minorHAnsi"/>
        </w:rPr>
        <w:t>Composition of Members:</w:t>
      </w:r>
      <w:bookmarkEnd w:id="38"/>
      <w:bookmarkEnd w:id="39"/>
    </w:p>
    <w:p w:rsidR="004A1080" w:rsidRPr="00BC4CCD" w:rsidRDefault="004A1080" w:rsidP="006C04E1">
      <w:pPr>
        <w:ind w:left="720"/>
        <w:contextualSpacing/>
        <w:rPr>
          <w:rFonts w:asciiTheme="minorHAnsi" w:hAnsiTheme="minorHAnsi" w:cstheme="minorHAnsi"/>
        </w:rPr>
      </w:pPr>
      <w:r w:rsidRPr="00BC4CCD">
        <w:rPr>
          <w:rFonts w:asciiTheme="minorHAnsi" w:hAnsiTheme="minorHAnsi" w:cstheme="minorHAnsi"/>
        </w:rPr>
        <w:t xml:space="preserve">    The Registration Committee shall consist of 7 members comprising of:</w:t>
      </w:r>
    </w:p>
    <w:p w:rsidR="004A1080" w:rsidRPr="00BC4CCD" w:rsidRDefault="004A1080" w:rsidP="006B0D6F">
      <w:pPr>
        <w:numPr>
          <w:ilvl w:val="0"/>
          <w:numId w:val="26"/>
        </w:numPr>
        <w:tabs>
          <w:tab w:val="clear" w:pos="1440"/>
        </w:tabs>
        <w:contextualSpacing/>
        <w:rPr>
          <w:rFonts w:asciiTheme="minorHAnsi" w:hAnsiTheme="minorHAnsi" w:cstheme="minorHAnsi"/>
        </w:rPr>
      </w:pPr>
      <w:r w:rsidRPr="00BC4CCD">
        <w:rPr>
          <w:rFonts w:asciiTheme="minorHAnsi" w:hAnsiTheme="minorHAnsi" w:cstheme="minorHAnsi"/>
        </w:rPr>
        <w:t>RegistrarGeneral as the Chairperson of the Committee</w:t>
      </w:r>
    </w:p>
    <w:p w:rsidR="004A1080" w:rsidRPr="00BC4CCD" w:rsidRDefault="004A1080" w:rsidP="006B0D6F">
      <w:pPr>
        <w:numPr>
          <w:ilvl w:val="0"/>
          <w:numId w:val="26"/>
        </w:numPr>
        <w:contextualSpacing/>
        <w:rPr>
          <w:rFonts w:asciiTheme="minorHAnsi" w:hAnsiTheme="minorHAnsi" w:cstheme="minorHAnsi"/>
        </w:rPr>
      </w:pPr>
      <w:r w:rsidRPr="00BC4CCD">
        <w:rPr>
          <w:rFonts w:asciiTheme="minorHAnsi" w:hAnsiTheme="minorHAnsi" w:cstheme="minorHAnsi"/>
        </w:rPr>
        <w:t>One member of the Executive Board to be nominated by the President.</w:t>
      </w:r>
    </w:p>
    <w:p w:rsidR="004A1080" w:rsidRPr="00BC4CCD" w:rsidRDefault="004A1080" w:rsidP="006B0D6F">
      <w:pPr>
        <w:numPr>
          <w:ilvl w:val="0"/>
          <w:numId w:val="26"/>
        </w:numPr>
        <w:contextualSpacing/>
        <w:rPr>
          <w:rFonts w:asciiTheme="minorHAnsi" w:hAnsiTheme="minorHAnsi" w:cstheme="minorHAnsi"/>
        </w:rPr>
      </w:pPr>
      <w:r w:rsidRPr="00BC4CCD">
        <w:rPr>
          <w:rFonts w:asciiTheme="minorHAnsi" w:hAnsiTheme="minorHAnsi" w:cstheme="minorHAnsi"/>
        </w:rPr>
        <w:t xml:space="preserve">One representative from the Professional Ethics Committee </w:t>
      </w:r>
    </w:p>
    <w:p w:rsidR="004A1080" w:rsidRPr="00BC4CCD" w:rsidRDefault="004A1080" w:rsidP="006B0D6F">
      <w:pPr>
        <w:numPr>
          <w:ilvl w:val="0"/>
          <w:numId w:val="26"/>
        </w:numPr>
        <w:contextualSpacing/>
        <w:rPr>
          <w:rFonts w:asciiTheme="minorHAnsi" w:hAnsiTheme="minorHAnsi" w:cstheme="minorHAnsi"/>
        </w:rPr>
      </w:pPr>
      <w:r w:rsidRPr="00BC4CCD">
        <w:rPr>
          <w:rFonts w:asciiTheme="minorHAnsi" w:hAnsiTheme="minorHAnsi" w:cstheme="minorHAnsi"/>
        </w:rPr>
        <w:t>One representative from  the Accreditation committee</w:t>
      </w:r>
    </w:p>
    <w:p w:rsidR="004A1080" w:rsidRPr="00BC4CCD" w:rsidRDefault="004A1080" w:rsidP="006B0D6F">
      <w:pPr>
        <w:numPr>
          <w:ilvl w:val="0"/>
          <w:numId w:val="26"/>
        </w:numPr>
        <w:contextualSpacing/>
        <w:rPr>
          <w:rFonts w:asciiTheme="minorHAnsi" w:hAnsiTheme="minorHAnsi" w:cstheme="minorHAnsi"/>
        </w:rPr>
      </w:pPr>
      <w:r w:rsidRPr="00BC4CCD">
        <w:rPr>
          <w:rFonts w:asciiTheme="minorHAnsi" w:hAnsiTheme="minorHAnsi" w:cstheme="minorHAnsi"/>
        </w:rPr>
        <w:t>Two representatives from the Panel of Experts.</w:t>
      </w:r>
    </w:p>
    <w:p w:rsidR="004A1080" w:rsidRPr="00BC4CCD" w:rsidRDefault="004A1080" w:rsidP="006B0D6F">
      <w:pPr>
        <w:numPr>
          <w:ilvl w:val="0"/>
          <w:numId w:val="26"/>
        </w:numPr>
        <w:contextualSpacing/>
        <w:rPr>
          <w:rFonts w:asciiTheme="minorHAnsi" w:hAnsiTheme="minorHAnsi" w:cstheme="minorHAnsi"/>
        </w:rPr>
      </w:pPr>
      <w:r w:rsidRPr="00BC4CCD">
        <w:rPr>
          <w:rFonts w:asciiTheme="minorHAnsi" w:hAnsiTheme="minorHAnsi" w:cstheme="minorHAnsi"/>
        </w:rPr>
        <w:t xml:space="preserve">Registrar as a member secretary </w:t>
      </w:r>
    </w:p>
    <w:p w:rsidR="004A1080" w:rsidRPr="00BC4CCD" w:rsidRDefault="004A1080" w:rsidP="006C04E1">
      <w:pPr>
        <w:ind w:left="720"/>
        <w:contextualSpacing/>
        <w:rPr>
          <w:rFonts w:asciiTheme="minorHAnsi" w:hAnsiTheme="minorHAnsi" w:cstheme="minorHAnsi"/>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40" w:name="_Toc295659962"/>
      <w:bookmarkStart w:id="41" w:name="_Toc296261893"/>
      <w:r w:rsidRPr="00A645ED">
        <w:rPr>
          <w:rFonts w:asciiTheme="minorHAnsi" w:hAnsiTheme="minorHAnsi" w:cstheme="minorHAnsi"/>
          <w:color w:val="auto"/>
        </w:rPr>
        <w:lastRenderedPageBreak/>
        <w:t>Functions of the Registration Committee</w:t>
      </w:r>
      <w:bookmarkEnd w:id="40"/>
      <w:bookmarkEnd w:id="41"/>
    </w:p>
    <w:p w:rsidR="00BC4CCD" w:rsidRPr="00BC4CCD" w:rsidRDefault="00BC4CCD" w:rsidP="00BC4CCD">
      <w:pPr>
        <w:pStyle w:val="ListParagraph"/>
        <w:ind w:left="1095"/>
        <w:contextualSpacing/>
        <w:jc w:val="both"/>
        <w:rPr>
          <w:rFonts w:asciiTheme="minorHAnsi" w:hAnsiTheme="minorHAnsi" w:cstheme="minorHAnsi"/>
          <w:bCs/>
          <w:color w:val="548DD4" w:themeColor="text2" w:themeTint="99"/>
        </w:rPr>
      </w:pPr>
      <w:r w:rsidRPr="00BC4CCD">
        <w:rPr>
          <w:rFonts w:asciiTheme="minorHAnsi" w:hAnsiTheme="minorHAnsi" w:cstheme="minorHAnsi"/>
          <w:bCs/>
          <w:color w:val="548DD4" w:themeColor="text2" w:themeTint="99"/>
        </w:rPr>
        <w:t>The Registration Committee shall:</w:t>
      </w:r>
    </w:p>
    <w:p w:rsidR="004A1080" w:rsidRDefault="00BC4CCD" w:rsidP="006B0D6F">
      <w:pPr>
        <w:numPr>
          <w:ilvl w:val="0"/>
          <w:numId w:val="11"/>
        </w:numPr>
        <w:ind w:left="1800"/>
        <w:contextualSpacing/>
        <w:rPr>
          <w:rFonts w:asciiTheme="minorHAnsi" w:hAnsiTheme="minorHAnsi" w:cstheme="minorHAnsi"/>
        </w:rPr>
      </w:pPr>
      <w:r>
        <w:rPr>
          <w:rFonts w:asciiTheme="minorHAnsi" w:hAnsiTheme="minorHAnsi" w:cstheme="minorHAnsi"/>
        </w:rPr>
        <w:t>R</w:t>
      </w:r>
      <w:r w:rsidR="004A1080" w:rsidRPr="00BC4CCD">
        <w:rPr>
          <w:rFonts w:asciiTheme="minorHAnsi" w:hAnsiTheme="minorHAnsi" w:cstheme="minorHAnsi"/>
        </w:rPr>
        <w:t>eview all cases of registration applications forwarded by the Secretariat.</w:t>
      </w:r>
    </w:p>
    <w:p w:rsidR="00BC4CCD" w:rsidRDefault="00BC4CCD" w:rsidP="00BC4CCD">
      <w:pPr>
        <w:ind w:left="1800"/>
        <w:contextualSpacing/>
        <w:rPr>
          <w:rFonts w:asciiTheme="minorHAnsi" w:hAnsiTheme="minorHAnsi" w:cstheme="minorHAnsi"/>
        </w:rPr>
      </w:pPr>
    </w:p>
    <w:p w:rsidR="004A1080" w:rsidRDefault="00BC4CCD" w:rsidP="006B0D6F">
      <w:pPr>
        <w:numPr>
          <w:ilvl w:val="0"/>
          <w:numId w:val="11"/>
        </w:numPr>
        <w:ind w:left="1800"/>
        <w:contextualSpacing/>
        <w:rPr>
          <w:rFonts w:asciiTheme="minorHAnsi" w:hAnsiTheme="minorHAnsi" w:cstheme="minorHAnsi"/>
        </w:rPr>
      </w:pPr>
      <w:r>
        <w:rPr>
          <w:rFonts w:asciiTheme="minorHAnsi" w:hAnsiTheme="minorHAnsi" w:cstheme="minorHAnsi"/>
        </w:rPr>
        <w:t>R</w:t>
      </w:r>
      <w:r w:rsidR="004A1080" w:rsidRPr="00BC4CCD">
        <w:rPr>
          <w:rFonts w:asciiTheme="minorHAnsi" w:hAnsiTheme="minorHAnsi" w:cstheme="minorHAnsi"/>
        </w:rPr>
        <w:t>ecommend to the Registrar on the award, updating or renewal of registration of the applicants as the case may be.</w:t>
      </w:r>
    </w:p>
    <w:p w:rsidR="00BC4CCD" w:rsidRDefault="00BC4CCD" w:rsidP="00BC4CCD">
      <w:pPr>
        <w:pStyle w:val="ListParagraph"/>
        <w:rPr>
          <w:rFonts w:asciiTheme="minorHAnsi" w:hAnsiTheme="minorHAnsi" w:cstheme="minorHAnsi"/>
        </w:rPr>
      </w:pPr>
    </w:p>
    <w:p w:rsidR="004A1080" w:rsidRPr="00BC4CCD" w:rsidRDefault="00BC4CCD" w:rsidP="006B0D6F">
      <w:pPr>
        <w:numPr>
          <w:ilvl w:val="0"/>
          <w:numId w:val="11"/>
        </w:numPr>
        <w:ind w:left="1800"/>
        <w:contextualSpacing/>
        <w:rPr>
          <w:rFonts w:asciiTheme="minorHAnsi" w:hAnsiTheme="minorHAnsi" w:cstheme="minorHAnsi"/>
        </w:rPr>
      </w:pPr>
      <w:r>
        <w:rPr>
          <w:rFonts w:asciiTheme="minorHAnsi" w:hAnsiTheme="minorHAnsi" w:cstheme="minorHAnsi"/>
        </w:rPr>
        <w:t>F</w:t>
      </w:r>
      <w:r w:rsidR="004A1080" w:rsidRPr="00BC4CCD">
        <w:rPr>
          <w:rFonts w:asciiTheme="minorHAnsi" w:hAnsiTheme="minorHAnsi" w:cstheme="minorHAnsi"/>
        </w:rPr>
        <w:t>unction in accordance with the terms of reference developed by the Council.</w:t>
      </w:r>
    </w:p>
    <w:p w:rsidR="004A1080" w:rsidRPr="00BC4CCD" w:rsidRDefault="004A1080" w:rsidP="0071700B">
      <w:pPr>
        <w:contextualSpacing/>
        <w:rPr>
          <w:rFonts w:asciiTheme="minorHAnsi" w:hAnsiTheme="minorHAnsi" w:cstheme="minorHAnsi"/>
        </w:rPr>
      </w:pPr>
    </w:p>
    <w:p w:rsidR="004A1080" w:rsidRPr="00BC4CCD" w:rsidRDefault="004A1080" w:rsidP="0071700B">
      <w:pPr>
        <w:pStyle w:val="Heading2"/>
        <w:numPr>
          <w:ilvl w:val="0"/>
          <w:numId w:val="2"/>
        </w:numPr>
        <w:contextualSpacing/>
        <w:rPr>
          <w:rFonts w:asciiTheme="minorHAnsi" w:hAnsiTheme="minorHAnsi" w:cstheme="minorHAnsi"/>
        </w:rPr>
      </w:pPr>
      <w:bookmarkStart w:id="42" w:name="_Toc296261894"/>
      <w:bookmarkStart w:id="43" w:name="_Toc295659963"/>
      <w:r w:rsidRPr="00BC4CCD">
        <w:rPr>
          <w:rFonts w:asciiTheme="minorHAnsi" w:hAnsiTheme="minorHAnsi" w:cstheme="minorHAnsi"/>
        </w:rPr>
        <w:t>PROFESSIONAL ETHICS COMMITTEE</w:t>
      </w:r>
      <w:bookmarkEnd w:id="42"/>
      <w:bookmarkEnd w:id="43"/>
    </w:p>
    <w:p w:rsidR="00226575" w:rsidRDefault="00226575" w:rsidP="006C04E1">
      <w:pPr>
        <w:ind w:left="360"/>
        <w:contextualSpacing/>
        <w:jc w:val="both"/>
        <w:rPr>
          <w:rFonts w:asciiTheme="minorHAnsi" w:hAnsiTheme="minorHAnsi" w:cstheme="minorHAnsi"/>
        </w:rPr>
      </w:pPr>
    </w:p>
    <w:p w:rsidR="004A1080" w:rsidRPr="00BC4CCD" w:rsidRDefault="004A1080" w:rsidP="006C04E1">
      <w:pPr>
        <w:ind w:left="360"/>
        <w:contextualSpacing/>
        <w:jc w:val="both"/>
        <w:rPr>
          <w:rFonts w:asciiTheme="minorHAnsi" w:hAnsiTheme="minorHAnsi" w:cstheme="minorHAnsi"/>
          <w:bCs/>
        </w:rPr>
      </w:pPr>
      <w:r w:rsidRPr="00BC4CCD">
        <w:rPr>
          <w:rFonts w:asciiTheme="minorHAnsi" w:hAnsiTheme="minorHAnsi" w:cstheme="minorHAnsi"/>
        </w:rPr>
        <w:t>The Council shall have a Professional Ethics Committee</w:t>
      </w:r>
      <w:r w:rsidRPr="00BC4CCD">
        <w:rPr>
          <w:rFonts w:asciiTheme="minorHAnsi" w:hAnsiTheme="minorHAnsi" w:cstheme="minorHAnsi"/>
          <w:bCs/>
        </w:rPr>
        <w:t xml:space="preserve"> to deal with matters related to ethics in clinical practice.  </w:t>
      </w: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44" w:name="_Toc295659964"/>
      <w:bookmarkStart w:id="45" w:name="_Toc296261895"/>
      <w:r w:rsidRPr="00A645ED">
        <w:rPr>
          <w:rFonts w:asciiTheme="minorHAnsi" w:hAnsiTheme="minorHAnsi" w:cstheme="minorHAnsi"/>
          <w:color w:val="auto"/>
        </w:rPr>
        <w:t>Composition of Members:</w:t>
      </w:r>
      <w:bookmarkEnd w:id="44"/>
      <w:bookmarkEnd w:id="45"/>
    </w:p>
    <w:p w:rsidR="004A1080" w:rsidRPr="00BC4CCD" w:rsidRDefault="006C04E1" w:rsidP="0071700B">
      <w:pPr>
        <w:tabs>
          <w:tab w:val="left" w:pos="540"/>
        </w:tabs>
        <w:contextualSpacing/>
        <w:jc w:val="both"/>
        <w:rPr>
          <w:rFonts w:asciiTheme="minorHAnsi" w:hAnsiTheme="minorHAnsi" w:cstheme="minorHAnsi"/>
        </w:rPr>
      </w:pPr>
      <w:r w:rsidRPr="00BC4CCD">
        <w:rPr>
          <w:rFonts w:asciiTheme="minorHAnsi" w:hAnsiTheme="minorHAnsi" w:cstheme="minorHAnsi"/>
        </w:rPr>
        <w:tab/>
      </w:r>
      <w:r w:rsidRPr="00BC4CCD">
        <w:rPr>
          <w:rFonts w:asciiTheme="minorHAnsi" w:hAnsiTheme="minorHAnsi" w:cstheme="minorHAnsi"/>
        </w:rPr>
        <w:tab/>
      </w:r>
      <w:r w:rsidR="004A1080" w:rsidRPr="00BC4CCD">
        <w:rPr>
          <w:rFonts w:asciiTheme="minorHAnsi" w:hAnsiTheme="minorHAnsi" w:cstheme="minorHAnsi"/>
        </w:rPr>
        <w:t xml:space="preserve">The Committee shall </w:t>
      </w:r>
      <w:r w:rsidR="00BC4CCD">
        <w:rPr>
          <w:rFonts w:asciiTheme="minorHAnsi" w:hAnsiTheme="minorHAnsi" w:cstheme="minorHAnsi"/>
        </w:rPr>
        <w:t>consist</w:t>
      </w:r>
      <w:r w:rsidR="004A1080" w:rsidRPr="00BC4CCD">
        <w:rPr>
          <w:rFonts w:asciiTheme="minorHAnsi" w:hAnsiTheme="minorHAnsi" w:cstheme="minorHAnsi"/>
        </w:rPr>
        <w:t xml:space="preserve"> of 9 members comprising of:</w:t>
      </w:r>
    </w:p>
    <w:p w:rsidR="004A1080" w:rsidRPr="00BC4CCD" w:rsidRDefault="004A1080" w:rsidP="006B0D6F">
      <w:pPr>
        <w:pStyle w:val="ListParagraph"/>
        <w:numPr>
          <w:ilvl w:val="0"/>
          <w:numId w:val="27"/>
        </w:numPr>
        <w:tabs>
          <w:tab w:val="left" w:pos="540"/>
        </w:tabs>
        <w:contextualSpacing/>
        <w:jc w:val="both"/>
        <w:rPr>
          <w:rFonts w:asciiTheme="minorHAnsi" w:hAnsiTheme="minorHAnsi" w:cstheme="minorHAnsi"/>
        </w:rPr>
      </w:pPr>
      <w:r w:rsidRPr="00BC4CCD">
        <w:rPr>
          <w:rFonts w:asciiTheme="minorHAnsi" w:hAnsiTheme="minorHAnsi" w:cstheme="minorHAnsi"/>
        </w:rPr>
        <w:t xml:space="preserve">two members representing medical doctors </w:t>
      </w:r>
    </w:p>
    <w:p w:rsidR="004A1080" w:rsidRPr="00BC4CCD" w:rsidRDefault="004A1080" w:rsidP="006B0D6F">
      <w:pPr>
        <w:pStyle w:val="ListParagraph"/>
        <w:numPr>
          <w:ilvl w:val="0"/>
          <w:numId w:val="27"/>
        </w:numPr>
        <w:tabs>
          <w:tab w:val="left" w:pos="540"/>
        </w:tabs>
        <w:contextualSpacing/>
        <w:jc w:val="both"/>
        <w:rPr>
          <w:rFonts w:asciiTheme="minorHAnsi" w:hAnsiTheme="minorHAnsi" w:cstheme="minorHAnsi"/>
        </w:rPr>
      </w:pPr>
      <w:r w:rsidRPr="00BC4CCD">
        <w:rPr>
          <w:rFonts w:asciiTheme="minorHAnsi" w:hAnsiTheme="minorHAnsi" w:cstheme="minorHAnsi"/>
        </w:rPr>
        <w:t>two members representing nursing and midwifery professionals</w:t>
      </w:r>
    </w:p>
    <w:p w:rsidR="004A1080" w:rsidRPr="00BC4CCD" w:rsidRDefault="004A1080" w:rsidP="006B0D6F">
      <w:pPr>
        <w:pStyle w:val="ListParagraph"/>
        <w:numPr>
          <w:ilvl w:val="0"/>
          <w:numId w:val="27"/>
        </w:numPr>
        <w:tabs>
          <w:tab w:val="left" w:pos="540"/>
        </w:tabs>
        <w:contextualSpacing/>
        <w:jc w:val="both"/>
        <w:rPr>
          <w:rFonts w:asciiTheme="minorHAnsi" w:hAnsiTheme="minorHAnsi" w:cstheme="minorHAnsi"/>
        </w:rPr>
      </w:pPr>
      <w:r w:rsidRPr="00BC4CCD">
        <w:rPr>
          <w:rFonts w:asciiTheme="minorHAnsi" w:hAnsiTheme="minorHAnsi" w:cstheme="minorHAnsi"/>
        </w:rPr>
        <w:t xml:space="preserve">two member representing allied health professionals </w:t>
      </w:r>
    </w:p>
    <w:p w:rsidR="004A1080" w:rsidRPr="00BC4CCD" w:rsidRDefault="004A1080" w:rsidP="006B0D6F">
      <w:pPr>
        <w:pStyle w:val="ListParagraph"/>
        <w:numPr>
          <w:ilvl w:val="0"/>
          <w:numId w:val="27"/>
        </w:numPr>
        <w:tabs>
          <w:tab w:val="left" w:pos="540"/>
        </w:tabs>
        <w:contextualSpacing/>
        <w:jc w:val="both"/>
        <w:rPr>
          <w:rFonts w:asciiTheme="minorHAnsi" w:hAnsiTheme="minorHAnsi" w:cstheme="minorHAnsi"/>
        </w:rPr>
      </w:pPr>
      <w:r w:rsidRPr="00BC4CCD">
        <w:rPr>
          <w:rFonts w:asciiTheme="minorHAnsi" w:hAnsiTheme="minorHAnsi" w:cstheme="minorHAnsi"/>
        </w:rPr>
        <w:t>one member representing traditional medicine discipline</w:t>
      </w:r>
    </w:p>
    <w:p w:rsidR="004A1080" w:rsidRPr="00BC4CCD" w:rsidRDefault="004A1080" w:rsidP="006B0D6F">
      <w:pPr>
        <w:pStyle w:val="ListParagraph"/>
        <w:numPr>
          <w:ilvl w:val="0"/>
          <w:numId w:val="27"/>
        </w:numPr>
        <w:tabs>
          <w:tab w:val="left" w:pos="540"/>
        </w:tabs>
        <w:contextualSpacing/>
        <w:jc w:val="both"/>
        <w:rPr>
          <w:rFonts w:asciiTheme="minorHAnsi" w:hAnsiTheme="minorHAnsi" w:cstheme="minorHAnsi"/>
        </w:rPr>
      </w:pPr>
      <w:r w:rsidRPr="00BC4CCD">
        <w:rPr>
          <w:rFonts w:asciiTheme="minorHAnsi" w:hAnsiTheme="minorHAnsi" w:cstheme="minorHAnsi"/>
        </w:rPr>
        <w:t>two member representing Bhutan Institute of Medical Sciences</w:t>
      </w:r>
    </w:p>
    <w:p w:rsidR="004A1080" w:rsidRPr="00BC4CCD" w:rsidRDefault="004A1080" w:rsidP="0071700B">
      <w:pPr>
        <w:tabs>
          <w:tab w:val="left" w:pos="5483"/>
        </w:tabs>
        <w:contextualSpacing/>
        <w:jc w:val="both"/>
        <w:rPr>
          <w:rFonts w:asciiTheme="minorHAnsi" w:hAnsiTheme="minorHAnsi" w:cstheme="minorHAnsi"/>
        </w:rPr>
      </w:pPr>
      <w:r w:rsidRPr="00BC4CCD">
        <w:rPr>
          <w:rFonts w:asciiTheme="minorHAnsi" w:hAnsiTheme="minorHAnsi" w:cstheme="minorHAnsi"/>
        </w:rPr>
        <w:tab/>
      </w: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46" w:name="_Toc295659965"/>
      <w:bookmarkStart w:id="47" w:name="_Toc296261896"/>
      <w:r w:rsidRPr="00A645ED">
        <w:rPr>
          <w:rFonts w:asciiTheme="minorHAnsi" w:hAnsiTheme="minorHAnsi" w:cstheme="minorHAnsi"/>
          <w:color w:val="auto"/>
        </w:rPr>
        <w:t>Functions of Professional Ethics Committee:</w:t>
      </w:r>
      <w:bookmarkEnd w:id="46"/>
      <w:bookmarkEnd w:id="47"/>
    </w:p>
    <w:p w:rsidR="004A1080" w:rsidRPr="00BC4CCD" w:rsidRDefault="006C04E1" w:rsidP="0071700B">
      <w:pPr>
        <w:tabs>
          <w:tab w:val="left" w:pos="540"/>
        </w:tabs>
        <w:contextualSpacing/>
        <w:jc w:val="both"/>
        <w:rPr>
          <w:rFonts w:asciiTheme="minorHAnsi" w:hAnsiTheme="minorHAnsi" w:cstheme="minorHAnsi"/>
        </w:rPr>
      </w:pPr>
      <w:r w:rsidRPr="00BC4CCD">
        <w:rPr>
          <w:rFonts w:asciiTheme="minorHAnsi" w:hAnsiTheme="minorHAnsi" w:cstheme="minorHAnsi"/>
        </w:rPr>
        <w:tab/>
      </w:r>
      <w:r w:rsidRPr="00BC4CCD">
        <w:rPr>
          <w:rFonts w:asciiTheme="minorHAnsi" w:hAnsiTheme="minorHAnsi" w:cstheme="minorHAnsi"/>
        </w:rPr>
        <w:tab/>
      </w:r>
      <w:r w:rsidR="004A1080" w:rsidRPr="00BC4CCD">
        <w:rPr>
          <w:rFonts w:asciiTheme="minorHAnsi" w:hAnsiTheme="minorHAnsi" w:cstheme="minorHAnsi"/>
        </w:rPr>
        <w:t>The Committee shall:</w:t>
      </w:r>
    </w:p>
    <w:p w:rsidR="004A1080" w:rsidRDefault="004A1080" w:rsidP="006B0D6F">
      <w:pPr>
        <w:numPr>
          <w:ilvl w:val="0"/>
          <w:numId w:val="12"/>
        </w:numPr>
        <w:tabs>
          <w:tab w:val="left" w:pos="567"/>
        </w:tabs>
        <w:spacing w:after="0" w:line="240" w:lineRule="auto"/>
        <w:ind w:left="1418" w:hanging="284"/>
        <w:contextualSpacing/>
        <w:jc w:val="both"/>
        <w:rPr>
          <w:rFonts w:asciiTheme="minorHAnsi" w:hAnsiTheme="minorHAnsi" w:cstheme="minorHAnsi"/>
        </w:rPr>
      </w:pPr>
      <w:r w:rsidRPr="00BC4CCD">
        <w:rPr>
          <w:rFonts w:asciiTheme="minorHAnsi" w:hAnsiTheme="minorHAnsi" w:cstheme="minorHAnsi"/>
        </w:rPr>
        <w:t>Advise the Council on any matter related to professional ethics.</w:t>
      </w:r>
    </w:p>
    <w:p w:rsidR="00BC4CCD" w:rsidRDefault="00BC4CCD" w:rsidP="00BC4CCD">
      <w:pPr>
        <w:tabs>
          <w:tab w:val="left" w:pos="567"/>
        </w:tabs>
        <w:spacing w:after="0" w:line="240" w:lineRule="auto"/>
        <w:ind w:left="1418"/>
        <w:contextualSpacing/>
        <w:jc w:val="both"/>
        <w:rPr>
          <w:rFonts w:asciiTheme="minorHAnsi" w:hAnsiTheme="minorHAnsi" w:cstheme="minorHAnsi"/>
        </w:rPr>
      </w:pPr>
    </w:p>
    <w:p w:rsidR="004A1080" w:rsidRPr="00BC4CCD" w:rsidRDefault="004A1080" w:rsidP="006B0D6F">
      <w:pPr>
        <w:numPr>
          <w:ilvl w:val="0"/>
          <w:numId w:val="12"/>
        </w:numPr>
        <w:tabs>
          <w:tab w:val="left" w:pos="567"/>
        </w:tabs>
        <w:spacing w:after="0" w:line="240" w:lineRule="auto"/>
        <w:ind w:left="1418" w:hanging="284"/>
        <w:contextualSpacing/>
        <w:jc w:val="both"/>
        <w:rPr>
          <w:rFonts w:asciiTheme="minorHAnsi" w:hAnsiTheme="minorHAnsi" w:cstheme="minorHAnsi"/>
        </w:rPr>
      </w:pPr>
      <w:r w:rsidRPr="00BC4CCD">
        <w:rPr>
          <w:rFonts w:asciiTheme="minorHAnsi" w:hAnsiTheme="minorHAnsi" w:cstheme="minorHAnsi"/>
        </w:rPr>
        <w:t>Develop standard guidelines on ethics, code of conduct and etiquette for the registered members.</w:t>
      </w:r>
    </w:p>
    <w:p w:rsidR="004A1080" w:rsidRDefault="004A1080" w:rsidP="006B0D6F">
      <w:pPr>
        <w:numPr>
          <w:ilvl w:val="0"/>
          <w:numId w:val="12"/>
        </w:numPr>
        <w:tabs>
          <w:tab w:val="left" w:pos="567"/>
        </w:tabs>
        <w:spacing w:after="0" w:line="240" w:lineRule="auto"/>
        <w:ind w:left="1418" w:hanging="284"/>
        <w:contextualSpacing/>
        <w:jc w:val="both"/>
        <w:rPr>
          <w:rFonts w:asciiTheme="minorHAnsi" w:hAnsiTheme="minorHAnsi" w:cstheme="minorHAnsi"/>
        </w:rPr>
      </w:pPr>
      <w:r w:rsidRPr="00BC4CCD">
        <w:rPr>
          <w:rFonts w:asciiTheme="minorHAnsi" w:hAnsiTheme="minorHAnsi" w:cstheme="minorHAnsi"/>
        </w:rPr>
        <w:t>Facilitate the Council in developing, formulating, framing policy documents, guidelines, standards, medical laws, or any such other Council documents as deemed necessary.</w:t>
      </w:r>
    </w:p>
    <w:p w:rsidR="00BC4CCD" w:rsidRPr="00BC4CCD" w:rsidRDefault="00BC4CCD" w:rsidP="00BC4CCD">
      <w:pPr>
        <w:tabs>
          <w:tab w:val="left" w:pos="567"/>
        </w:tabs>
        <w:spacing w:after="0" w:line="240" w:lineRule="auto"/>
        <w:ind w:left="1418"/>
        <w:contextualSpacing/>
        <w:jc w:val="both"/>
        <w:rPr>
          <w:rFonts w:asciiTheme="minorHAnsi" w:hAnsiTheme="minorHAnsi" w:cstheme="minorHAnsi"/>
        </w:rPr>
      </w:pPr>
    </w:p>
    <w:p w:rsidR="004A1080" w:rsidRDefault="004A1080" w:rsidP="006B0D6F">
      <w:pPr>
        <w:numPr>
          <w:ilvl w:val="0"/>
          <w:numId w:val="12"/>
        </w:numPr>
        <w:tabs>
          <w:tab w:val="left" w:pos="567"/>
        </w:tabs>
        <w:spacing w:after="0" w:line="240" w:lineRule="auto"/>
        <w:ind w:left="1418" w:hanging="284"/>
        <w:contextualSpacing/>
        <w:jc w:val="both"/>
        <w:rPr>
          <w:rFonts w:asciiTheme="minorHAnsi" w:hAnsiTheme="minorHAnsi" w:cstheme="minorHAnsi"/>
        </w:rPr>
      </w:pPr>
      <w:r w:rsidRPr="00BC4CCD">
        <w:rPr>
          <w:rFonts w:asciiTheme="minorHAnsi" w:hAnsiTheme="minorHAnsi" w:cstheme="minorHAnsi"/>
        </w:rPr>
        <w:t xml:space="preserve">Initiate disciplinary proceedings against a health professional for medical malpractice and negligence cases through inquiry committee and disciplinary committee </w:t>
      </w:r>
      <w:r w:rsidR="00BC4CCD">
        <w:rPr>
          <w:rFonts w:asciiTheme="minorHAnsi" w:hAnsiTheme="minorHAnsi" w:cstheme="minorHAnsi"/>
        </w:rPr>
        <w:t>as prescribed in the regulation.</w:t>
      </w:r>
    </w:p>
    <w:p w:rsidR="00BC4CCD" w:rsidRDefault="00BC4CCD" w:rsidP="00BC4CCD">
      <w:pPr>
        <w:pStyle w:val="ListParagraph"/>
        <w:rPr>
          <w:rFonts w:asciiTheme="minorHAnsi" w:hAnsiTheme="minorHAnsi" w:cstheme="minorHAnsi"/>
        </w:rPr>
      </w:pPr>
    </w:p>
    <w:p w:rsidR="004A1080" w:rsidRPr="00A645ED" w:rsidRDefault="004A1080" w:rsidP="006B0D6F">
      <w:pPr>
        <w:numPr>
          <w:ilvl w:val="0"/>
          <w:numId w:val="12"/>
        </w:numPr>
        <w:tabs>
          <w:tab w:val="left" w:pos="567"/>
        </w:tabs>
        <w:spacing w:after="0" w:line="240" w:lineRule="auto"/>
        <w:ind w:left="1418" w:hanging="284"/>
        <w:contextualSpacing/>
        <w:jc w:val="both"/>
        <w:rPr>
          <w:rFonts w:asciiTheme="minorHAnsi" w:hAnsiTheme="minorHAnsi" w:cstheme="minorHAnsi"/>
        </w:rPr>
      </w:pPr>
      <w:r w:rsidRPr="00A645ED">
        <w:rPr>
          <w:rFonts w:asciiTheme="minorHAnsi" w:hAnsiTheme="minorHAnsi" w:cstheme="minorHAnsi"/>
        </w:rPr>
        <w:t>Discharge such other functions as may be assigned to it by the Executive Board from time to time.</w:t>
      </w:r>
    </w:p>
    <w:p w:rsidR="004A1080" w:rsidRPr="00A645ED" w:rsidRDefault="004A1080" w:rsidP="006C04E1">
      <w:pPr>
        <w:ind w:left="1418" w:hanging="284"/>
        <w:contextualSpacing/>
        <w:rPr>
          <w:rFonts w:asciiTheme="minorHAnsi" w:hAnsiTheme="minorHAnsi" w:cstheme="minorHAnsi"/>
        </w:rPr>
      </w:pPr>
    </w:p>
    <w:p w:rsidR="004A1080" w:rsidRPr="00BC4CCD" w:rsidRDefault="004A1080" w:rsidP="0071700B">
      <w:pPr>
        <w:pStyle w:val="Heading2"/>
        <w:numPr>
          <w:ilvl w:val="0"/>
          <w:numId w:val="2"/>
        </w:numPr>
        <w:contextualSpacing/>
        <w:rPr>
          <w:rFonts w:asciiTheme="minorHAnsi" w:hAnsiTheme="minorHAnsi" w:cstheme="minorHAnsi"/>
        </w:rPr>
      </w:pPr>
      <w:bookmarkStart w:id="48" w:name="_Toc296261897"/>
      <w:bookmarkStart w:id="49" w:name="_Toc295659966"/>
      <w:r w:rsidRPr="00BC4CCD">
        <w:rPr>
          <w:rFonts w:asciiTheme="minorHAnsi" w:hAnsiTheme="minorHAnsi" w:cstheme="minorHAnsi"/>
        </w:rPr>
        <w:lastRenderedPageBreak/>
        <w:t>ACCREDITATION COMMITTEE</w:t>
      </w:r>
      <w:bookmarkEnd w:id="48"/>
      <w:bookmarkEnd w:id="49"/>
    </w:p>
    <w:p w:rsidR="00226575" w:rsidRDefault="00226575" w:rsidP="006C04E1">
      <w:pPr>
        <w:ind w:left="360"/>
        <w:contextualSpacing/>
        <w:jc w:val="both"/>
        <w:rPr>
          <w:rFonts w:asciiTheme="minorHAnsi" w:hAnsiTheme="minorHAnsi" w:cstheme="minorHAnsi"/>
          <w:color w:val="FF0000"/>
        </w:rPr>
      </w:pPr>
    </w:p>
    <w:p w:rsidR="004A1080" w:rsidRPr="00BC4CCD" w:rsidRDefault="004A1080" w:rsidP="006C04E1">
      <w:pPr>
        <w:ind w:left="360"/>
        <w:contextualSpacing/>
        <w:jc w:val="both"/>
        <w:rPr>
          <w:rFonts w:asciiTheme="minorHAnsi" w:hAnsiTheme="minorHAnsi" w:cstheme="minorHAnsi"/>
          <w:bCs/>
        </w:rPr>
      </w:pPr>
      <w:r w:rsidRPr="00A645ED">
        <w:rPr>
          <w:rFonts w:asciiTheme="minorHAnsi" w:hAnsiTheme="minorHAnsi" w:cstheme="minorHAnsi"/>
        </w:rPr>
        <w:t>The Council shall have an Accreditation Committee</w:t>
      </w:r>
      <w:r w:rsidRPr="00A645ED">
        <w:rPr>
          <w:rFonts w:asciiTheme="minorHAnsi" w:hAnsiTheme="minorHAnsi" w:cstheme="minorHAnsi"/>
          <w:bCs/>
        </w:rPr>
        <w:t xml:space="preserve"> to deal with matters related to </w:t>
      </w:r>
      <w:r w:rsidRPr="00BC4CCD">
        <w:rPr>
          <w:rFonts w:asciiTheme="minorHAnsi" w:hAnsiTheme="minorHAnsi" w:cstheme="minorHAnsi"/>
          <w:bCs/>
        </w:rPr>
        <w:t xml:space="preserve">accreditation processes.  </w:t>
      </w:r>
    </w:p>
    <w:p w:rsidR="004A1080" w:rsidRPr="00BC4CCD" w:rsidRDefault="004A1080" w:rsidP="0071700B">
      <w:pPr>
        <w:contextualSpacing/>
        <w:jc w:val="both"/>
        <w:rPr>
          <w:rFonts w:asciiTheme="minorHAnsi" w:hAnsiTheme="minorHAnsi" w:cstheme="minorHAnsi"/>
          <w:bCs/>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50" w:name="_Toc295659967"/>
      <w:bookmarkStart w:id="51" w:name="_Toc296261898"/>
      <w:r w:rsidRPr="00A645ED">
        <w:rPr>
          <w:rFonts w:asciiTheme="minorHAnsi" w:hAnsiTheme="minorHAnsi" w:cstheme="minorHAnsi"/>
          <w:color w:val="auto"/>
        </w:rPr>
        <w:t>Composition of Members:</w:t>
      </w:r>
      <w:bookmarkEnd w:id="50"/>
      <w:bookmarkEnd w:id="51"/>
    </w:p>
    <w:p w:rsidR="004A1080" w:rsidRPr="00A645ED" w:rsidRDefault="006C04E1" w:rsidP="0071700B">
      <w:pPr>
        <w:tabs>
          <w:tab w:val="left" w:pos="540"/>
        </w:tabs>
        <w:ind w:left="360"/>
        <w:contextualSpacing/>
        <w:jc w:val="both"/>
        <w:rPr>
          <w:rFonts w:asciiTheme="minorHAnsi" w:hAnsiTheme="minorHAnsi" w:cstheme="minorHAnsi"/>
        </w:rPr>
      </w:pPr>
      <w:r w:rsidRPr="00A645ED">
        <w:rPr>
          <w:rFonts w:asciiTheme="minorHAnsi" w:hAnsiTheme="minorHAnsi" w:cstheme="minorHAnsi"/>
        </w:rPr>
        <w:tab/>
      </w:r>
      <w:r w:rsidRPr="00A645ED">
        <w:rPr>
          <w:rFonts w:asciiTheme="minorHAnsi" w:hAnsiTheme="minorHAnsi" w:cstheme="minorHAnsi"/>
        </w:rPr>
        <w:tab/>
      </w:r>
      <w:r w:rsidR="004A1080" w:rsidRPr="00A645ED">
        <w:rPr>
          <w:rFonts w:asciiTheme="minorHAnsi" w:hAnsiTheme="minorHAnsi" w:cstheme="minorHAnsi"/>
        </w:rPr>
        <w:t>The Committee shall consist of7 members comprising of:</w:t>
      </w:r>
    </w:p>
    <w:p w:rsidR="004A1080" w:rsidRPr="00BC4CCD" w:rsidRDefault="004A1080" w:rsidP="006B0D6F">
      <w:pPr>
        <w:pStyle w:val="ListParagraph"/>
        <w:numPr>
          <w:ilvl w:val="0"/>
          <w:numId w:val="28"/>
        </w:numPr>
        <w:tabs>
          <w:tab w:val="left" w:pos="709"/>
        </w:tabs>
        <w:ind w:left="1800"/>
        <w:contextualSpacing/>
        <w:jc w:val="both"/>
        <w:rPr>
          <w:rFonts w:asciiTheme="minorHAnsi" w:hAnsiTheme="minorHAnsi" w:cstheme="minorHAnsi"/>
          <w:sz w:val="24"/>
        </w:rPr>
      </w:pPr>
      <w:r w:rsidRPr="00BC4CCD">
        <w:rPr>
          <w:rFonts w:asciiTheme="minorHAnsi" w:hAnsiTheme="minorHAnsi" w:cstheme="minorHAnsi"/>
          <w:sz w:val="24"/>
        </w:rPr>
        <w:t>Vice-President as the Chairperson</w:t>
      </w:r>
    </w:p>
    <w:p w:rsidR="004A1080" w:rsidRPr="00BC4CCD" w:rsidRDefault="004A1080" w:rsidP="006B0D6F">
      <w:pPr>
        <w:pStyle w:val="ListParagraph"/>
        <w:numPr>
          <w:ilvl w:val="0"/>
          <w:numId w:val="28"/>
        </w:numPr>
        <w:tabs>
          <w:tab w:val="left" w:pos="709"/>
        </w:tabs>
        <w:ind w:left="1800"/>
        <w:contextualSpacing/>
        <w:jc w:val="both"/>
        <w:rPr>
          <w:rFonts w:asciiTheme="minorHAnsi" w:hAnsiTheme="minorHAnsi" w:cstheme="minorHAnsi"/>
          <w:sz w:val="24"/>
        </w:rPr>
      </w:pPr>
      <w:r w:rsidRPr="00BC4CCD">
        <w:rPr>
          <w:rFonts w:asciiTheme="minorHAnsi" w:hAnsiTheme="minorHAnsi" w:cstheme="minorHAnsi"/>
          <w:sz w:val="24"/>
        </w:rPr>
        <w:t>One member representing medical doctors in clinical practice</w:t>
      </w:r>
    </w:p>
    <w:p w:rsidR="004A1080" w:rsidRPr="00BC4CCD" w:rsidRDefault="004A1080" w:rsidP="006B0D6F">
      <w:pPr>
        <w:pStyle w:val="ListParagraph"/>
        <w:numPr>
          <w:ilvl w:val="0"/>
          <w:numId w:val="28"/>
        </w:numPr>
        <w:tabs>
          <w:tab w:val="left" w:pos="426"/>
        </w:tabs>
        <w:ind w:left="1800"/>
        <w:contextualSpacing/>
        <w:jc w:val="both"/>
        <w:rPr>
          <w:rFonts w:asciiTheme="minorHAnsi" w:hAnsiTheme="minorHAnsi" w:cstheme="minorHAnsi"/>
          <w:sz w:val="24"/>
        </w:rPr>
      </w:pPr>
      <w:r w:rsidRPr="00BC4CCD">
        <w:rPr>
          <w:rFonts w:asciiTheme="minorHAnsi" w:hAnsiTheme="minorHAnsi" w:cstheme="minorHAnsi"/>
          <w:sz w:val="24"/>
        </w:rPr>
        <w:t>One  member representing nursing and midwifery professionals</w:t>
      </w:r>
    </w:p>
    <w:p w:rsidR="004A1080" w:rsidRPr="00BC4CCD" w:rsidRDefault="004A1080" w:rsidP="006B0D6F">
      <w:pPr>
        <w:pStyle w:val="ListParagraph"/>
        <w:numPr>
          <w:ilvl w:val="0"/>
          <w:numId w:val="28"/>
        </w:numPr>
        <w:tabs>
          <w:tab w:val="left" w:pos="426"/>
        </w:tabs>
        <w:ind w:left="1800"/>
        <w:contextualSpacing/>
        <w:jc w:val="both"/>
        <w:rPr>
          <w:rFonts w:asciiTheme="minorHAnsi" w:hAnsiTheme="minorHAnsi" w:cstheme="minorHAnsi"/>
          <w:sz w:val="24"/>
        </w:rPr>
      </w:pPr>
      <w:r w:rsidRPr="00BC4CCD">
        <w:rPr>
          <w:rFonts w:asciiTheme="minorHAnsi" w:hAnsiTheme="minorHAnsi" w:cstheme="minorHAnsi"/>
          <w:sz w:val="24"/>
        </w:rPr>
        <w:t>One member representing allied health professionals</w:t>
      </w:r>
    </w:p>
    <w:p w:rsidR="004A1080" w:rsidRPr="00BC4CCD" w:rsidRDefault="004A1080" w:rsidP="006B0D6F">
      <w:pPr>
        <w:pStyle w:val="ListParagraph"/>
        <w:numPr>
          <w:ilvl w:val="0"/>
          <w:numId w:val="28"/>
        </w:numPr>
        <w:tabs>
          <w:tab w:val="left" w:pos="426"/>
        </w:tabs>
        <w:ind w:left="1800"/>
        <w:contextualSpacing/>
        <w:jc w:val="both"/>
        <w:rPr>
          <w:rFonts w:asciiTheme="minorHAnsi" w:hAnsiTheme="minorHAnsi" w:cstheme="minorHAnsi"/>
          <w:sz w:val="24"/>
        </w:rPr>
      </w:pPr>
      <w:r w:rsidRPr="00BC4CCD">
        <w:rPr>
          <w:rFonts w:asciiTheme="minorHAnsi" w:hAnsiTheme="minorHAnsi" w:cstheme="minorHAnsi"/>
          <w:sz w:val="24"/>
        </w:rPr>
        <w:t>Two member representing Bhutan Institute of Medical Sciences</w:t>
      </w:r>
    </w:p>
    <w:p w:rsidR="004A1080" w:rsidRPr="00BC4CCD" w:rsidRDefault="004A1080" w:rsidP="006B0D6F">
      <w:pPr>
        <w:pStyle w:val="ListParagraph"/>
        <w:numPr>
          <w:ilvl w:val="0"/>
          <w:numId w:val="28"/>
        </w:numPr>
        <w:tabs>
          <w:tab w:val="left" w:pos="426"/>
        </w:tabs>
        <w:ind w:left="1800"/>
        <w:contextualSpacing/>
        <w:jc w:val="both"/>
        <w:rPr>
          <w:rFonts w:asciiTheme="minorHAnsi" w:hAnsiTheme="minorHAnsi" w:cstheme="minorHAnsi"/>
          <w:sz w:val="24"/>
        </w:rPr>
      </w:pPr>
      <w:r w:rsidRPr="00BC4CCD">
        <w:rPr>
          <w:rFonts w:asciiTheme="minorHAnsi" w:hAnsiTheme="minorHAnsi" w:cstheme="minorHAnsi"/>
          <w:sz w:val="24"/>
        </w:rPr>
        <w:t xml:space="preserve">Registrar as a member secretary </w:t>
      </w:r>
    </w:p>
    <w:p w:rsidR="004A1080" w:rsidRPr="00BC4CCD" w:rsidRDefault="004A1080" w:rsidP="006C04E1">
      <w:pPr>
        <w:tabs>
          <w:tab w:val="left" w:pos="426"/>
        </w:tabs>
        <w:ind w:left="1080"/>
        <w:contextualSpacing/>
        <w:jc w:val="both"/>
        <w:rPr>
          <w:rFonts w:asciiTheme="minorHAnsi" w:hAnsiTheme="minorHAnsi" w:cstheme="minorHAnsi"/>
        </w:rPr>
      </w:pPr>
    </w:p>
    <w:p w:rsidR="004A1080" w:rsidRPr="00A645ED" w:rsidRDefault="004A1080"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52" w:name="_Toc295659968"/>
      <w:bookmarkStart w:id="53" w:name="_Toc296261899"/>
      <w:r w:rsidRPr="00A645ED">
        <w:rPr>
          <w:rFonts w:asciiTheme="minorHAnsi" w:hAnsiTheme="minorHAnsi" w:cstheme="minorHAnsi"/>
          <w:color w:val="auto"/>
        </w:rPr>
        <w:t>Functions of Accreditation Committee</w:t>
      </w:r>
      <w:bookmarkEnd w:id="52"/>
      <w:bookmarkEnd w:id="53"/>
    </w:p>
    <w:p w:rsidR="004A1080" w:rsidRPr="00BC4CCD" w:rsidRDefault="006C04E1" w:rsidP="0071700B">
      <w:pPr>
        <w:tabs>
          <w:tab w:val="left" w:pos="540"/>
        </w:tabs>
        <w:ind w:left="360"/>
        <w:contextualSpacing/>
        <w:jc w:val="both"/>
        <w:rPr>
          <w:rFonts w:asciiTheme="minorHAnsi" w:hAnsiTheme="minorHAnsi" w:cstheme="minorHAnsi"/>
        </w:rPr>
      </w:pPr>
      <w:r w:rsidRPr="00BC4CCD">
        <w:rPr>
          <w:rFonts w:asciiTheme="minorHAnsi" w:hAnsiTheme="minorHAnsi" w:cstheme="minorHAnsi"/>
        </w:rPr>
        <w:tab/>
      </w:r>
      <w:r w:rsidRPr="00BC4CCD">
        <w:rPr>
          <w:rFonts w:asciiTheme="minorHAnsi" w:hAnsiTheme="minorHAnsi" w:cstheme="minorHAnsi"/>
        </w:rPr>
        <w:tab/>
      </w:r>
      <w:r w:rsidR="004A1080" w:rsidRPr="00BC4CCD">
        <w:rPr>
          <w:rFonts w:asciiTheme="minorHAnsi" w:hAnsiTheme="minorHAnsi" w:cstheme="minorHAnsi"/>
        </w:rPr>
        <w:t>The Committee shall:</w:t>
      </w:r>
    </w:p>
    <w:p w:rsidR="004A1080" w:rsidRDefault="004A1080" w:rsidP="006B0D6F">
      <w:pPr>
        <w:numPr>
          <w:ilvl w:val="0"/>
          <w:numId w:val="29"/>
        </w:numPr>
        <w:tabs>
          <w:tab w:val="left" w:pos="540"/>
        </w:tabs>
        <w:spacing w:after="0" w:line="240" w:lineRule="auto"/>
        <w:ind w:left="1701" w:hanging="283"/>
        <w:contextualSpacing/>
        <w:jc w:val="both"/>
        <w:rPr>
          <w:rFonts w:asciiTheme="minorHAnsi" w:hAnsiTheme="minorHAnsi" w:cstheme="minorHAnsi"/>
        </w:rPr>
      </w:pPr>
      <w:r w:rsidRPr="00A645ED">
        <w:rPr>
          <w:rFonts w:asciiTheme="minorHAnsi" w:hAnsiTheme="minorHAnsi" w:cstheme="minorHAnsi"/>
        </w:rPr>
        <w:t xml:space="preserve">Deal with matters </w:t>
      </w:r>
      <w:r w:rsidRPr="00BC4CCD">
        <w:rPr>
          <w:rFonts w:asciiTheme="minorHAnsi" w:hAnsiTheme="minorHAnsi" w:cstheme="minorHAnsi"/>
        </w:rPr>
        <w:t>pertaining to accreditation of medical education and training programmes both within and outside the country.</w:t>
      </w:r>
    </w:p>
    <w:p w:rsidR="00843C32" w:rsidRPr="00BC4CCD" w:rsidRDefault="00843C32" w:rsidP="00843C32">
      <w:pPr>
        <w:tabs>
          <w:tab w:val="left" w:pos="540"/>
        </w:tabs>
        <w:spacing w:after="0" w:line="240" w:lineRule="auto"/>
        <w:ind w:left="1701"/>
        <w:contextualSpacing/>
        <w:jc w:val="both"/>
        <w:rPr>
          <w:rFonts w:asciiTheme="minorHAnsi" w:hAnsiTheme="minorHAnsi" w:cstheme="minorHAnsi"/>
        </w:rPr>
      </w:pPr>
    </w:p>
    <w:p w:rsidR="004A1080" w:rsidRDefault="004A1080" w:rsidP="006B0D6F">
      <w:pPr>
        <w:numPr>
          <w:ilvl w:val="0"/>
          <w:numId w:val="29"/>
        </w:numPr>
        <w:tabs>
          <w:tab w:val="left" w:pos="540"/>
        </w:tabs>
        <w:spacing w:after="0" w:line="240" w:lineRule="auto"/>
        <w:ind w:left="1701" w:hanging="283"/>
        <w:contextualSpacing/>
        <w:jc w:val="both"/>
        <w:rPr>
          <w:rFonts w:asciiTheme="minorHAnsi" w:hAnsiTheme="minorHAnsi" w:cstheme="minorHAnsi"/>
        </w:rPr>
      </w:pPr>
      <w:r w:rsidRPr="00BC4CCD">
        <w:rPr>
          <w:rFonts w:asciiTheme="minorHAnsi" w:hAnsiTheme="minorHAnsi" w:cstheme="minorHAnsi"/>
        </w:rPr>
        <w:t>Conduct site visits, within and outside the country, as part of the accreditation functions.</w:t>
      </w:r>
    </w:p>
    <w:p w:rsidR="00843C32" w:rsidRDefault="00843C32" w:rsidP="00843C32">
      <w:pPr>
        <w:pStyle w:val="ListParagraph"/>
        <w:rPr>
          <w:rFonts w:asciiTheme="minorHAnsi" w:hAnsiTheme="minorHAnsi" w:cstheme="minorHAnsi"/>
        </w:rPr>
      </w:pPr>
    </w:p>
    <w:p w:rsidR="004A1080" w:rsidRDefault="004A1080" w:rsidP="006B0D6F">
      <w:pPr>
        <w:numPr>
          <w:ilvl w:val="0"/>
          <w:numId w:val="29"/>
        </w:numPr>
        <w:tabs>
          <w:tab w:val="left" w:pos="540"/>
        </w:tabs>
        <w:spacing w:after="0" w:line="240" w:lineRule="auto"/>
        <w:ind w:left="1701" w:hanging="283"/>
        <w:contextualSpacing/>
        <w:jc w:val="both"/>
        <w:rPr>
          <w:rFonts w:asciiTheme="minorHAnsi" w:hAnsiTheme="minorHAnsi" w:cstheme="minorHAnsi"/>
        </w:rPr>
      </w:pPr>
      <w:r w:rsidRPr="00BC4CCD">
        <w:rPr>
          <w:rFonts w:asciiTheme="minorHAnsi" w:hAnsiTheme="minorHAnsi" w:cstheme="minorHAnsi"/>
        </w:rPr>
        <w:t>Develop standard guidelines on minimum requirements for accreditation by the Council.</w:t>
      </w:r>
    </w:p>
    <w:p w:rsidR="00843C32" w:rsidRDefault="00843C32" w:rsidP="00843C32">
      <w:pPr>
        <w:pStyle w:val="ListParagraph"/>
        <w:rPr>
          <w:rFonts w:asciiTheme="minorHAnsi" w:hAnsiTheme="minorHAnsi" w:cstheme="minorHAnsi"/>
        </w:rPr>
      </w:pPr>
    </w:p>
    <w:p w:rsidR="004A1080" w:rsidRPr="00BC4CCD" w:rsidRDefault="004A1080" w:rsidP="006B0D6F">
      <w:pPr>
        <w:numPr>
          <w:ilvl w:val="0"/>
          <w:numId w:val="29"/>
        </w:numPr>
        <w:tabs>
          <w:tab w:val="left" w:pos="540"/>
        </w:tabs>
        <w:spacing w:after="0" w:line="240" w:lineRule="auto"/>
        <w:ind w:left="1701" w:hanging="283"/>
        <w:contextualSpacing/>
        <w:jc w:val="both"/>
        <w:rPr>
          <w:rFonts w:asciiTheme="minorHAnsi" w:hAnsiTheme="minorHAnsi" w:cstheme="minorHAnsi"/>
        </w:rPr>
      </w:pPr>
      <w:r w:rsidRPr="00BC4CCD">
        <w:rPr>
          <w:rFonts w:asciiTheme="minorHAnsi" w:hAnsiTheme="minorHAnsi" w:cstheme="minorHAnsi"/>
        </w:rPr>
        <w:t xml:space="preserve">Facilitate the Council in developing and maintaining accreditation network at the regional and international levels. </w:t>
      </w:r>
    </w:p>
    <w:p w:rsidR="004A1080" w:rsidRPr="00BC4CCD" w:rsidRDefault="004A1080" w:rsidP="006C04E1">
      <w:pPr>
        <w:ind w:left="360"/>
        <w:contextualSpacing/>
        <w:rPr>
          <w:rFonts w:asciiTheme="minorHAnsi" w:hAnsiTheme="minorHAnsi" w:cstheme="minorHAnsi"/>
        </w:rPr>
      </w:pPr>
    </w:p>
    <w:p w:rsidR="00776464" w:rsidRPr="00A645ED" w:rsidRDefault="00776464" w:rsidP="0071700B">
      <w:pPr>
        <w:pStyle w:val="Heading2"/>
        <w:numPr>
          <w:ilvl w:val="0"/>
          <w:numId w:val="2"/>
        </w:numPr>
        <w:contextualSpacing/>
        <w:rPr>
          <w:rFonts w:asciiTheme="minorHAnsi" w:hAnsiTheme="minorHAnsi" w:cstheme="minorHAnsi"/>
          <w:sz w:val="24"/>
        </w:rPr>
      </w:pPr>
      <w:bookmarkStart w:id="54" w:name="_Toc295659969"/>
      <w:bookmarkStart w:id="55" w:name="_Toc296261900"/>
      <w:r w:rsidRPr="00A645ED">
        <w:rPr>
          <w:rFonts w:asciiTheme="minorHAnsi" w:hAnsiTheme="minorHAnsi" w:cstheme="minorHAnsi"/>
          <w:sz w:val="24"/>
        </w:rPr>
        <w:t>GENERAL RULES FOR THE COMMITTEES</w:t>
      </w:r>
      <w:bookmarkEnd w:id="54"/>
      <w:bookmarkEnd w:id="55"/>
    </w:p>
    <w:p w:rsidR="00226575" w:rsidRDefault="00226575" w:rsidP="00843C32">
      <w:pPr>
        <w:ind w:left="360"/>
        <w:rPr>
          <w:rFonts w:asciiTheme="minorHAnsi" w:hAnsiTheme="minorHAnsi" w:cstheme="minorHAnsi"/>
          <w:sz w:val="22"/>
        </w:rPr>
      </w:pPr>
    </w:p>
    <w:p w:rsidR="00843C32" w:rsidRPr="00843C32" w:rsidRDefault="00843C32" w:rsidP="00843C32">
      <w:pPr>
        <w:ind w:left="360"/>
        <w:rPr>
          <w:rFonts w:asciiTheme="minorHAnsi" w:hAnsiTheme="minorHAnsi" w:cstheme="minorHAnsi"/>
          <w:sz w:val="22"/>
        </w:rPr>
      </w:pPr>
      <w:r w:rsidRPr="00843C32">
        <w:rPr>
          <w:rFonts w:asciiTheme="minorHAnsi" w:hAnsiTheme="minorHAnsi" w:cstheme="minorHAnsi"/>
          <w:sz w:val="22"/>
        </w:rPr>
        <w:t>The Registration committee, Professional Ethics Committee and Accreditation Committee shall be guided the following general rules:</w:t>
      </w:r>
    </w:p>
    <w:p w:rsidR="00776464" w:rsidRPr="00A645ED"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56" w:name="_Toc295659970"/>
      <w:bookmarkStart w:id="57" w:name="_Toc296261901"/>
      <w:r w:rsidRPr="00A645ED">
        <w:rPr>
          <w:rFonts w:asciiTheme="minorHAnsi" w:hAnsiTheme="minorHAnsi" w:cstheme="minorHAnsi"/>
          <w:color w:val="auto"/>
        </w:rPr>
        <w:t>Tenure</w:t>
      </w:r>
      <w:bookmarkEnd w:id="56"/>
      <w:bookmarkEnd w:id="57"/>
    </w:p>
    <w:p w:rsidR="00776464" w:rsidRPr="00BC4CCD" w:rsidRDefault="00776464" w:rsidP="00843C32">
      <w:pPr>
        <w:ind w:left="720"/>
        <w:contextualSpacing/>
        <w:jc w:val="both"/>
        <w:rPr>
          <w:rFonts w:asciiTheme="minorHAnsi" w:hAnsiTheme="minorHAnsi" w:cstheme="minorHAnsi"/>
          <w:bCs/>
        </w:rPr>
      </w:pPr>
      <w:r w:rsidRPr="00BC4CCD">
        <w:rPr>
          <w:rFonts w:asciiTheme="minorHAnsi" w:hAnsiTheme="minorHAnsi" w:cstheme="minorHAnsi"/>
          <w:bCs/>
        </w:rPr>
        <w:t xml:space="preserve">The members of Registration Committee, Professional Ethics Committee and Accreditation Committee other than the Office bearers of the Council shall </w:t>
      </w:r>
      <w:r w:rsidRPr="00BC4CCD">
        <w:rPr>
          <w:rFonts w:asciiTheme="minorHAnsi" w:hAnsiTheme="minorHAnsi" w:cstheme="minorHAnsi"/>
        </w:rPr>
        <w:t>serve a term of three years and are eligible for reappointment for a maximum of two consecutive terms.</w:t>
      </w:r>
    </w:p>
    <w:p w:rsidR="00776464" w:rsidRPr="00BC4CCD" w:rsidRDefault="00776464" w:rsidP="0071700B">
      <w:pPr>
        <w:contextualSpacing/>
        <w:jc w:val="both"/>
        <w:rPr>
          <w:rFonts w:asciiTheme="minorHAnsi" w:hAnsiTheme="minorHAnsi" w:cstheme="minorHAnsi"/>
        </w:rPr>
      </w:pPr>
    </w:p>
    <w:p w:rsidR="00776464" w:rsidRPr="00A645ED"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58" w:name="_Toc295659971"/>
      <w:bookmarkStart w:id="59" w:name="_Toc296261902"/>
      <w:r w:rsidRPr="00A645ED">
        <w:rPr>
          <w:rFonts w:asciiTheme="minorHAnsi" w:hAnsiTheme="minorHAnsi" w:cstheme="minorHAnsi"/>
          <w:color w:val="auto"/>
        </w:rPr>
        <w:lastRenderedPageBreak/>
        <w:t>Quorum:</w:t>
      </w:r>
      <w:bookmarkEnd w:id="58"/>
      <w:bookmarkEnd w:id="59"/>
    </w:p>
    <w:p w:rsidR="00776464" w:rsidRPr="00BC4CCD" w:rsidRDefault="00776464" w:rsidP="00843C32">
      <w:pPr>
        <w:ind w:left="720"/>
        <w:contextualSpacing/>
        <w:jc w:val="both"/>
        <w:rPr>
          <w:rFonts w:asciiTheme="minorHAnsi" w:hAnsiTheme="minorHAnsi" w:cstheme="minorHAnsi"/>
        </w:rPr>
      </w:pPr>
      <w:r w:rsidRPr="00BC4CCD">
        <w:rPr>
          <w:rFonts w:asciiTheme="minorHAnsi" w:hAnsiTheme="minorHAnsi" w:cstheme="minorHAnsi"/>
        </w:rPr>
        <w:t>The quorum shall consists of not less than two-third of the members</w:t>
      </w:r>
    </w:p>
    <w:p w:rsidR="00776464" w:rsidRPr="00BC4CCD" w:rsidRDefault="00776464" w:rsidP="0071700B">
      <w:pPr>
        <w:ind w:left="720"/>
        <w:contextualSpacing/>
        <w:jc w:val="both"/>
        <w:rPr>
          <w:rFonts w:asciiTheme="minorHAnsi" w:hAnsiTheme="minorHAnsi" w:cstheme="minorHAnsi"/>
        </w:rPr>
      </w:pPr>
    </w:p>
    <w:p w:rsidR="00776464" w:rsidRPr="00A645ED"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60" w:name="_Toc295659972"/>
      <w:bookmarkStart w:id="61" w:name="_Toc296261903"/>
      <w:r w:rsidRPr="00A645ED">
        <w:rPr>
          <w:rFonts w:asciiTheme="minorHAnsi" w:hAnsiTheme="minorHAnsi" w:cstheme="minorHAnsi"/>
          <w:color w:val="auto"/>
        </w:rPr>
        <w:t>Proceedings of the Meetings</w:t>
      </w:r>
      <w:bookmarkEnd w:id="60"/>
      <w:bookmarkEnd w:id="61"/>
    </w:p>
    <w:p w:rsidR="00776464" w:rsidRPr="00BC4CCD" w:rsidRDefault="00776464" w:rsidP="006B0D6F">
      <w:pPr>
        <w:numPr>
          <w:ilvl w:val="0"/>
          <w:numId w:val="13"/>
        </w:numPr>
        <w:tabs>
          <w:tab w:val="clear" w:pos="720"/>
          <w:tab w:val="num" w:pos="3600"/>
        </w:tabs>
        <w:spacing w:after="0" w:line="240" w:lineRule="auto"/>
        <w:ind w:left="1440"/>
        <w:contextualSpacing/>
        <w:jc w:val="both"/>
        <w:rPr>
          <w:rFonts w:asciiTheme="minorHAnsi" w:hAnsiTheme="minorHAnsi" w:cstheme="minorHAnsi"/>
        </w:rPr>
      </w:pPr>
      <w:r w:rsidRPr="00BC4CCD">
        <w:rPr>
          <w:rFonts w:asciiTheme="minorHAnsi" w:hAnsiTheme="minorHAnsi" w:cstheme="minorHAnsi"/>
        </w:rPr>
        <w:t>The committees shall meet as and when any relevant matter is forwarded by the Secretariat.</w:t>
      </w:r>
    </w:p>
    <w:p w:rsidR="00776464" w:rsidRPr="00BC4CCD" w:rsidRDefault="00776464" w:rsidP="00843C32">
      <w:pPr>
        <w:ind w:left="720"/>
        <w:contextualSpacing/>
        <w:jc w:val="both"/>
        <w:rPr>
          <w:rFonts w:asciiTheme="minorHAnsi" w:hAnsiTheme="minorHAnsi" w:cstheme="minorHAnsi"/>
        </w:rPr>
      </w:pPr>
    </w:p>
    <w:p w:rsidR="00776464" w:rsidRPr="00BC4CCD" w:rsidRDefault="00776464" w:rsidP="006B0D6F">
      <w:pPr>
        <w:numPr>
          <w:ilvl w:val="0"/>
          <w:numId w:val="13"/>
        </w:numPr>
        <w:tabs>
          <w:tab w:val="clear" w:pos="720"/>
          <w:tab w:val="num" w:pos="2880"/>
        </w:tabs>
        <w:spacing w:after="0" w:line="240" w:lineRule="auto"/>
        <w:ind w:left="1440"/>
        <w:contextualSpacing/>
        <w:jc w:val="both"/>
        <w:rPr>
          <w:rFonts w:asciiTheme="minorHAnsi" w:hAnsiTheme="minorHAnsi" w:cstheme="minorHAnsi"/>
          <w:u w:val="single"/>
        </w:rPr>
      </w:pPr>
      <w:r w:rsidRPr="00BC4CCD">
        <w:rPr>
          <w:rFonts w:asciiTheme="minorHAnsi" w:hAnsiTheme="minorHAnsi" w:cstheme="minorHAnsi"/>
        </w:rPr>
        <w:t xml:space="preserve">The decision of the committee shall be based on general consensus or by a simple majority vote </w:t>
      </w:r>
    </w:p>
    <w:p w:rsidR="00776464" w:rsidRPr="00BC4CCD" w:rsidRDefault="00776464" w:rsidP="00843C32">
      <w:pPr>
        <w:pStyle w:val="ListParagraph"/>
        <w:ind w:left="1080"/>
        <w:contextualSpacing/>
        <w:rPr>
          <w:rFonts w:asciiTheme="minorHAnsi" w:hAnsiTheme="minorHAnsi" w:cstheme="minorHAnsi"/>
          <w:sz w:val="24"/>
        </w:rPr>
      </w:pPr>
    </w:p>
    <w:p w:rsidR="00776464" w:rsidRPr="00A645ED" w:rsidRDefault="00776464" w:rsidP="006B0D6F">
      <w:pPr>
        <w:numPr>
          <w:ilvl w:val="0"/>
          <w:numId w:val="13"/>
        </w:numPr>
        <w:tabs>
          <w:tab w:val="clear" w:pos="720"/>
          <w:tab w:val="num" w:pos="2880"/>
        </w:tabs>
        <w:spacing w:after="0" w:line="240" w:lineRule="auto"/>
        <w:ind w:left="1440"/>
        <w:contextualSpacing/>
        <w:jc w:val="both"/>
        <w:rPr>
          <w:rFonts w:asciiTheme="minorHAnsi" w:hAnsiTheme="minorHAnsi" w:cstheme="minorHAnsi"/>
          <w:u w:val="single"/>
        </w:rPr>
      </w:pPr>
      <w:r w:rsidRPr="00A645ED">
        <w:rPr>
          <w:rFonts w:asciiTheme="minorHAnsi" w:hAnsiTheme="minorHAnsi" w:cstheme="minorHAnsi"/>
        </w:rPr>
        <w:t>Each member shall have one vote and in the event of a tie the Chairperson shall have a deciding vote.</w:t>
      </w:r>
    </w:p>
    <w:p w:rsidR="00776464" w:rsidRPr="00A645ED" w:rsidRDefault="00776464" w:rsidP="00843C32">
      <w:pPr>
        <w:ind w:left="1440"/>
        <w:contextualSpacing/>
        <w:jc w:val="both"/>
        <w:rPr>
          <w:rFonts w:asciiTheme="minorHAnsi" w:hAnsiTheme="minorHAnsi" w:cstheme="minorHAnsi"/>
          <w:u w:val="single"/>
        </w:rPr>
      </w:pPr>
    </w:p>
    <w:p w:rsidR="00776464" w:rsidRPr="00BC4CCD" w:rsidRDefault="00776464" w:rsidP="006B0D6F">
      <w:pPr>
        <w:numPr>
          <w:ilvl w:val="0"/>
          <w:numId w:val="13"/>
        </w:numPr>
        <w:tabs>
          <w:tab w:val="clear" w:pos="720"/>
          <w:tab w:val="num" w:pos="2880"/>
        </w:tabs>
        <w:spacing w:after="0" w:line="240" w:lineRule="auto"/>
        <w:ind w:left="1440"/>
        <w:contextualSpacing/>
        <w:jc w:val="both"/>
        <w:rPr>
          <w:rFonts w:asciiTheme="minorHAnsi" w:hAnsiTheme="minorHAnsi" w:cstheme="minorHAnsi"/>
          <w:u w:val="single"/>
        </w:rPr>
      </w:pPr>
      <w:r w:rsidRPr="00BC4CCD">
        <w:rPr>
          <w:rFonts w:asciiTheme="minorHAnsi" w:hAnsiTheme="minorHAnsi" w:cstheme="minorHAnsi"/>
        </w:rPr>
        <w:t>The decisions of the committees shall be endorsed and authenticated by the Executive Board.</w:t>
      </w:r>
    </w:p>
    <w:p w:rsidR="00776464" w:rsidRPr="00BC4CCD" w:rsidRDefault="00776464" w:rsidP="00843C32">
      <w:pPr>
        <w:ind w:left="1440"/>
        <w:contextualSpacing/>
        <w:jc w:val="both"/>
        <w:rPr>
          <w:rFonts w:asciiTheme="minorHAnsi" w:hAnsiTheme="minorHAnsi" w:cstheme="minorHAnsi"/>
          <w:u w:val="single"/>
        </w:rPr>
      </w:pPr>
    </w:p>
    <w:p w:rsidR="00776464" w:rsidRPr="00BC4CCD" w:rsidRDefault="00776464" w:rsidP="006B0D6F">
      <w:pPr>
        <w:numPr>
          <w:ilvl w:val="0"/>
          <w:numId w:val="13"/>
        </w:numPr>
        <w:tabs>
          <w:tab w:val="clear" w:pos="720"/>
          <w:tab w:val="num" w:pos="2520"/>
        </w:tabs>
        <w:spacing w:after="0" w:line="240" w:lineRule="auto"/>
        <w:ind w:left="1440"/>
        <w:contextualSpacing/>
        <w:jc w:val="both"/>
        <w:rPr>
          <w:rFonts w:asciiTheme="minorHAnsi" w:hAnsiTheme="minorHAnsi" w:cstheme="minorHAnsi"/>
          <w:u w:val="single"/>
        </w:rPr>
      </w:pPr>
      <w:r w:rsidRPr="00BC4CCD">
        <w:rPr>
          <w:rFonts w:asciiTheme="minorHAnsi" w:hAnsiTheme="minorHAnsi" w:cstheme="minorHAnsi"/>
        </w:rPr>
        <w:t>The Committee may enlist the services of the relevant expertise.</w:t>
      </w:r>
    </w:p>
    <w:p w:rsidR="00776464" w:rsidRPr="00BC4CCD" w:rsidRDefault="00776464" w:rsidP="0071700B">
      <w:pPr>
        <w:pStyle w:val="ListParagraph"/>
        <w:ind w:left="1080"/>
        <w:contextualSpacing/>
        <w:rPr>
          <w:rFonts w:asciiTheme="minorHAnsi" w:hAnsiTheme="minorHAnsi" w:cstheme="minorHAnsi"/>
          <w:sz w:val="24"/>
          <w:u w:val="single"/>
        </w:rPr>
      </w:pPr>
    </w:p>
    <w:p w:rsidR="006C04E1" w:rsidRPr="00BC4CCD" w:rsidRDefault="006C04E1">
      <w:pPr>
        <w:rPr>
          <w:rFonts w:asciiTheme="minorHAnsi" w:hAnsiTheme="minorHAnsi" w:cstheme="minorHAnsi"/>
        </w:rPr>
      </w:pPr>
      <w:r w:rsidRPr="00BC4CCD">
        <w:rPr>
          <w:rFonts w:asciiTheme="minorHAnsi" w:hAnsiTheme="minorHAnsi" w:cstheme="minorHAnsi"/>
        </w:rPr>
        <w:br w:type="page"/>
      </w:r>
    </w:p>
    <w:p w:rsidR="00776464" w:rsidRPr="00BC4CCD" w:rsidRDefault="00776464" w:rsidP="0071700B">
      <w:pPr>
        <w:pStyle w:val="Heading1"/>
        <w:numPr>
          <w:ilvl w:val="0"/>
          <w:numId w:val="0"/>
        </w:numPr>
        <w:contextualSpacing/>
        <w:rPr>
          <w:rFonts w:asciiTheme="minorHAnsi" w:hAnsiTheme="minorHAnsi" w:cstheme="minorHAnsi"/>
        </w:rPr>
      </w:pPr>
      <w:bookmarkStart w:id="62" w:name="_Toc295659973"/>
      <w:bookmarkStart w:id="63" w:name="_Toc296261904"/>
      <w:r w:rsidRPr="00BC4CCD">
        <w:rPr>
          <w:rFonts w:asciiTheme="minorHAnsi" w:hAnsiTheme="minorHAnsi" w:cstheme="minorHAnsi"/>
        </w:rPr>
        <w:lastRenderedPageBreak/>
        <w:t>Chapter III: Registration, Rights, Privileges and Obligations of Registered Health Professionals</w:t>
      </w:r>
      <w:bookmarkEnd w:id="62"/>
      <w:bookmarkEnd w:id="63"/>
    </w:p>
    <w:p w:rsidR="00776464" w:rsidRPr="00BC4CCD" w:rsidRDefault="00DB7251" w:rsidP="0071700B">
      <w:pPr>
        <w:ind w:left="360"/>
        <w:contextualSpacing/>
        <w:rPr>
          <w:rFonts w:asciiTheme="minorHAnsi" w:hAnsiTheme="minorHAnsi" w:cstheme="minorHAnsi"/>
          <w:color w:val="00B050"/>
        </w:rPr>
      </w:pPr>
      <w:r w:rsidRPr="00DB7251">
        <w:rPr>
          <w:rFonts w:asciiTheme="minorHAnsi" w:hAnsiTheme="minorHAnsi" w:cstheme="minorHAnsi"/>
          <w:noProof/>
          <w:sz w:val="32"/>
          <w:lang w:eastAsia="en-GB"/>
        </w:rPr>
        <w:pict>
          <v:line id="Line 7" o:spid="_x0000_s1032" style="position:absolute;left:0;text-align:left;z-index:251664384;visibility:visible" from="2.25pt,1.3pt" to="4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l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" strokeweight="2.25pt"/>
        </w:pict>
      </w:r>
    </w:p>
    <w:p w:rsidR="00776464" w:rsidRDefault="00AA5BE5" w:rsidP="00AA5BE5">
      <w:pPr>
        <w:pStyle w:val="Heading2"/>
        <w:numPr>
          <w:ilvl w:val="0"/>
          <w:numId w:val="2"/>
        </w:numPr>
        <w:contextualSpacing/>
        <w:rPr>
          <w:rFonts w:asciiTheme="minorHAnsi" w:hAnsiTheme="minorHAnsi" w:cstheme="minorHAnsi"/>
          <w:sz w:val="24"/>
        </w:rPr>
      </w:pPr>
      <w:bookmarkStart w:id="64" w:name="_Toc296261905"/>
      <w:r w:rsidRPr="00AA5BE5">
        <w:rPr>
          <w:rFonts w:asciiTheme="minorHAnsi" w:hAnsiTheme="minorHAnsi" w:cstheme="minorHAnsi"/>
          <w:sz w:val="24"/>
        </w:rPr>
        <w:t>REGISTRATION</w:t>
      </w:r>
      <w:bookmarkEnd w:id="64"/>
    </w:p>
    <w:p w:rsidR="00410FD0" w:rsidRPr="00410FD0" w:rsidRDefault="00410FD0" w:rsidP="00410FD0"/>
    <w:p w:rsidR="00776464" w:rsidRPr="00BC4CCD" w:rsidRDefault="00776464" w:rsidP="006B0D6F">
      <w:pPr>
        <w:pStyle w:val="ListParagraph"/>
        <w:numPr>
          <w:ilvl w:val="0"/>
          <w:numId w:val="30"/>
        </w:numPr>
        <w:tabs>
          <w:tab w:val="clear" w:pos="360"/>
          <w:tab w:val="num" w:pos="1080"/>
        </w:tabs>
        <w:spacing w:after="200" w:line="276" w:lineRule="auto"/>
        <w:ind w:left="1080"/>
        <w:contextualSpacing/>
        <w:rPr>
          <w:rFonts w:asciiTheme="minorHAnsi" w:hAnsiTheme="minorHAnsi" w:cstheme="minorHAnsi"/>
          <w:sz w:val="24"/>
        </w:rPr>
      </w:pPr>
      <w:r w:rsidRPr="00BC4CCD">
        <w:rPr>
          <w:rFonts w:asciiTheme="minorHAnsi" w:hAnsiTheme="minorHAnsi" w:cstheme="minorHAnsi"/>
          <w:sz w:val="24"/>
        </w:rPr>
        <w:t>Any health professional who wishes to practice his profession in Bhutan shall have to register with the Council.</w:t>
      </w:r>
    </w:p>
    <w:p w:rsidR="00776464" w:rsidRPr="00BC4CCD" w:rsidRDefault="00776464" w:rsidP="00AA5BE5">
      <w:pPr>
        <w:pStyle w:val="ListParagraph"/>
        <w:spacing w:after="200" w:line="276" w:lineRule="auto"/>
        <w:ind w:left="2160"/>
        <w:contextualSpacing/>
        <w:rPr>
          <w:rFonts w:asciiTheme="minorHAnsi" w:hAnsiTheme="minorHAnsi" w:cstheme="minorHAnsi"/>
          <w:sz w:val="24"/>
        </w:rPr>
      </w:pPr>
    </w:p>
    <w:p w:rsidR="00776464" w:rsidRPr="00BC4CCD" w:rsidRDefault="00776464" w:rsidP="006B0D6F">
      <w:pPr>
        <w:pStyle w:val="ListParagraph"/>
        <w:numPr>
          <w:ilvl w:val="0"/>
          <w:numId w:val="30"/>
        </w:numPr>
        <w:spacing w:after="200" w:line="276" w:lineRule="auto"/>
        <w:ind w:left="1080"/>
        <w:contextualSpacing/>
        <w:rPr>
          <w:rFonts w:asciiTheme="minorHAnsi" w:hAnsiTheme="minorHAnsi" w:cstheme="minorHAnsi"/>
          <w:sz w:val="24"/>
        </w:rPr>
      </w:pPr>
      <w:r w:rsidRPr="00BC4CCD">
        <w:rPr>
          <w:rFonts w:asciiTheme="minorHAnsi" w:hAnsiTheme="minorHAnsi" w:cstheme="minorHAnsi"/>
          <w:sz w:val="24"/>
        </w:rPr>
        <w:t xml:space="preserve">The Council shall maintain a register for all the registered health professionals in accordance with the prescribed regulations. </w:t>
      </w:r>
    </w:p>
    <w:p w:rsidR="00776464" w:rsidRPr="00BC4CCD" w:rsidRDefault="00776464" w:rsidP="0071700B">
      <w:pPr>
        <w:pStyle w:val="ListParagraph"/>
        <w:contextualSpacing/>
        <w:rPr>
          <w:rFonts w:asciiTheme="minorHAnsi" w:hAnsiTheme="minorHAnsi" w:cstheme="minorHAnsi"/>
          <w:sz w:val="24"/>
        </w:rPr>
      </w:pPr>
    </w:p>
    <w:p w:rsidR="00776464" w:rsidRPr="00AA5BE5" w:rsidRDefault="00AA5BE5" w:rsidP="00AA5BE5">
      <w:pPr>
        <w:pStyle w:val="Heading2"/>
        <w:numPr>
          <w:ilvl w:val="0"/>
          <w:numId w:val="2"/>
        </w:numPr>
        <w:contextualSpacing/>
        <w:rPr>
          <w:rFonts w:asciiTheme="minorHAnsi" w:hAnsiTheme="minorHAnsi" w:cstheme="minorHAnsi"/>
          <w:sz w:val="24"/>
        </w:rPr>
      </w:pPr>
      <w:bookmarkStart w:id="65" w:name="_Toc296261906"/>
      <w:r w:rsidRPr="00AA5BE5">
        <w:rPr>
          <w:rFonts w:asciiTheme="minorHAnsi" w:hAnsiTheme="minorHAnsi" w:cstheme="minorHAnsi"/>
          <w:sz w:val="24"/>
        </w:rPr>
        <w:t xml:space="preserve">RIGHTS AND </w:t>
      </w:r>
      <w:r w:rsidR="00F81503">
        <w:rPr>
          <w:rFonts w:asciiTheme="minorHAnsi" w:hAnsiTheme="minorHAnsi" w:cstheme="minorHAnsi"/>
          <w:sz w:val="24"/>
        </w:rPr>
        <w:t>PRIVILEGES</w:t>
      </w:r>
      <w:bookmarkEnd w:id="65"/>
    </w:p>
    <w:p w:rsidR="00410FD0" w:rsidRDefault="00410FD0" w:rsidP="00AA5BE5">
      <w:pPr>
        <w:ind w:left="360"/>
        <w:contextualSpacing/>
        <w:rPr>
          <w:rFonts w:asciiTheme="minorHAnsi" w:hAnsiTheme="minorHAnsi" w:cstheme="minorHAnsi"/>
        </w:rPr>
      </w:pPr>
    </w:p>
    <w:p w:rsidR="00776464" w:rsidRPr="00AA5BE5" w:rsidRDefault="00776464" w:rsidP="00AA5BE5">
      <w:pPr>
        <w:ind w:left="360"/>
        <w:contextualSpacing/>
        <w:rPr>
          <w:rFonts w:asciiTheme="minorHAnsi" w:hAnsiTheme="minorHAnsi" w:cstheme="minorHAnsi"/>
        </w:rPr>
      </w:pPr>
      <w:r w:rsidRPr="00AA5BE5">
        <w:rPr>
          <w:rFonts w:asciiTheme="minorHAnsi" w:hAnsiTheme="minorHAnsi" w:cstheme="minorHAnsi"/>
        </w:rPr>
        <w:t xml:space="preserve">A person who is duly registered under this Act, depending on qualification </w:t>
      </w:r>
      <w:r w:rsidRPr="00AA5BE5">
        <w:rPr>
          <w:rFonts w:asciiTheme="minorHAnsi" w:hAnsiTheme="minorHAnsi" w:cstheme="minorHAnsi"/>
          <w:color w:val="548DD4" w:themeColor="text2" w:themeTint="99"/>
        </w:rPr>
        <w:t xml:space="preserve">and </w:t>
      </w:r>
      <w:r w:rsidR="00AA5BE5" w:rsidRPr="00AA5BE5">
        <w:rPr>
          <w:rFonts w:asciiTheme="minorHAnsi" w:hAnsiTheme="minorHAnsi" w:cstheme="minorHAnsi"/>
          <w:color w:val="548DD4" w:themeColor="text2" w:themeTint="99"/>
        </w:rPr>
        <w:t>regulations prescribed from time to time</w:t>
      </w:r>
      <w:r w:rsidRPr="00AA5BE5">
        <w:rPr>
          <w:rFonts w:asciiTheme="minorHAnsi" w:hAnsiTheme="minorHAnsi" w:cstheme="minorHAnsi"/>
        </w:rPr>
        <w:t xml:space="preserve">, </w:t>
      </w:r>
      <w:r w:rsidRPr="00AA5BE5">
        <w:rPr>
          <w:rFonts w:asciiTheme="minorHAnsi" w:hAnsiTheme="minorHAnsi" w:cstheme="minorHAnsi"/>
          <w:bCs/>
          <w:lang w:val="en-US"/>
        </w:rPr>
        <w:t>sh</w:t>
      </w:r>
      <w:r w:rsidRPr="00AA5BE5">
        <w:rPr>
          <w:rFonts w:asciiTheme="minorHAnsi" w:hAnsiTheme="minorHAnsi" w:cstheme="minorHAnsi"/>
          <w:lang w:val="en-US"/>
        </w:rPr>
        <w:t xml:space="preserve">all have the </w:t>
      </w:r>
      <w:r w:rsidRPr="00AA5BE5">
        <w:rPr>
          <w:rFonts w:asciiTheme="minorHAnsi" w:hAnsiTheme="minorHAnsi" w:cstheme="minorHAnsi"/>
          <w:color w:val="FF0000"/>
          <w:lang w:val="en-US"/>
        </w:rPr>
        <w:t>rights and privileges to:</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rPr>
      </w:pPr>
      <w:r w:rsidRPr="00BC4CCD">
        <w:rPr>
          <w:rFonts w:asciiTheme="minorHAnsi" w:hAnsiTheme="minorHAnsi" w:cstheme="minorHAnsi"/>
        </w:rPr>
        <w:t>Practice his profession in any part of the country;</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rPr>
      </w:pPr>
      <w:r w:rsidRPr="00BC4CCD">
        <w:rPr>
          <w:rFonts w:asciiTheme="minorHAnsi" w:hAnsiTheme="minorHAnsi" w:cstheme="minorHAnsi"/>
        </w:rPr>
        <w:t>Issue medical certificates;</w:t>
      </w:r>
      <w:r w:rsidRPr="00BC4CCD">
        <w:rPr>
          <w:rFonts w:asciiTheme="minorHAnsi" w:hAnsiTheme="minorHAnsi" w:cstheme="minorHAnsi"/>
        </w:rPr>
        <w:tab/>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rPr>
      </w:pPr>
      <w:r w:rsidRPr="00BC4CCD">
        <w:rPr>
          <w:rFonts w:asciiTheme="minorHAnsi" w:hAnsiTheme="minorHAnsi" w:cstheme="minorHAnsi"/>
        </w:rPr>
        <w:t xml:space="preserve">Use titles or designations in his correspondences; </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rPr>
      </w:pPr>
      <w:r w:rsidRPr="00BC4CCD">
        <w:rPr>
          <w:rFonts w:asciiTheme="minorHAnsi" w:hAnsiTheme="minorHAnsi" w:cstheme="minorHAnsi"/>
        </w:rPr>
        <w:t>Deposit testimony in the court of law as an expert witness;</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lang w:val="en-US"/>
        </w:rPr>
      </w:pPr>
      <w:r w:rsidRPr="00BC4CCD">
        <w:rPr>
          <w:rFonts w:asciiTheme="minorHAnsi" w:hAnsiTheme="minorHAnsi" w:cstheme="minorHAnsi"/>
        </w:rPr>
        <w:t xml:space="preserve">Write medico-legal reports; </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lang w:val="en-US"/>
        </w:rPr>
      </w:pPr>
      <w:r w:rsidRPr="00BC4CCD">
        <w:rPr>
          <w:rFonts w:asciiTheme="minorHAnsi" w:hAnsiTheme="minorHAnsi" w:cstheme="minorHAnsi"/>
          <w:lang w:val="en-US"/>
        </w:rPr>
        <w:t xml:space="preserve">Constitute, join or become a member of any professional bodies; </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lang w:val="en-US"/>
        </w:rPr>
      </w:pPr>
      <w:r w:rsidRPr="00BC4CCD">
        <w:rPr>
          <w:rFonts w:asciiTheme="minorHAnsi" w:hAnsiTheme="minorHAnsi" w:cstheme="minorHAnsi"/>
          <w:lang w:val="en-US"/>
        </w:rPr>
        <w:t>Refuse a task which is contrary to the provisions of the Act and other laws and regulations of the Land;</w:t>
      </w:r>
    </w:p>
    <w:p w:rsidR="00776464" w:rsidRPr="00BC4CCD" w:rsidRDefault="00776464" w:rsidP="006B0D6F">
      <w:pPr>
        <w:numPr>
          <w:ilvl w:val="2"/>
          <w:numId w:val="14"/>
        </w:numPr>
        <w:tabs>
          <w:tab w:val="clear" w:pos="2490"/>
          <w:tab w:val="num" w:pos="1418"/>
        </w:tabs>
        <w:ind w:left="1418" w:hanging="284"/>
        <w:contextualSpacing/>
        <w:rPr>
          <w:rFonts w:asciiTheme="minorHAnsi" w:hAnsiTheme="minorHAnsi" w:cstheme="minorHAnsi"/>
          <w:lang w:val="en-US"/>
        </w:rPr>
      </w:pPr>
      <w:r w:rsidRPr="00BC4CCD">
        <w:rPr>
          <w:rFonts w:asciiTheme="minorHAnsi" w:hAnsiTheme="minorHAnsi" w:cstheme="minorHAnsi"/>
          <w:lang w:val="en-US"/>
        </w:rPr>
        <w:t xml:space="preserve"> Not be penalized by the Council for disciplinary actions without due investigations and proceedings.</w:t>
      </w:r>
    </w:p>
    <w:p w:rsidR="00776464" w:rsidRPr="00AA5BE5" w:rsidRDefault="00F81503" w:rsidP="00AA5BE5">
      <w:pPr>
        <w:pStyle w:val="Heading2"/>
        <w:numPr>
          <w:ilvl w:val="0"/>
          <w:numId w:val="2"/>
        </w:numPr>
        <w:contextualSpacing/>
        <w:rPr>
          <w:rFonts w:asciiTheme="minorHAnsi" w:hAnsiTheme="minorHAnsi" w:cstheme="minorHAnsi"/>
          <w:sz w:val="24"/>
        </w:rPr>
      </w:pPr>
      <w:bookmarkStart w:id="66" w:name="_Toc296261907"/>
      <w:r>
        <w:rPr>
          <w:rFonts w:asciiTheme="minorHAnsi" w:hAnsiTheme="minorHAnsi" w:cstheme="minorHAnsi"/>
          <w:sz w:val="24"/>
        </w:rPr>
        <w:t>OBLIGATIONS</w:t>
      </w:r>
      <w:bookmarkEnd w:id="66"/>
    </w:p>
    <w:p w:rsidR="00410FD0" w:rsidRDefault="00410FD0" w:rsidP="00AA5BE5">
      <w:pPr>
        <w:ind w:left="360"/>
        <w:contextualSpacing/>
        <w:rPr>
          <w:rFonts w:asciiTheme="minorHAnsi" w:hAnsiTheme="minorHAnsi" w:cstheme="minorHAnsi"/>
          <w:szCs w:val="24"/>
        </w:rPr>
      </w:pPr>
    </w:p>
    <w:p w:rsidR="00776464" w:rsidRPr="00F81503" w:rsidRDefault="00776464" w:rsidP="00AA5BE5">
      <w:pPr>
        <w:ind w:left="360"/>
        <w:contextualSpacing/>
        <w:rPr>
          <w:rFonts w:asciiTheme="minorHAnsi" w:hAnsiTheme="minorHAnsi" w:cstheme="minorHAnsi"/>
          <w:szCs w:val="24"/>
        </w:rPr>
      </w:pPr>
      <w:r w:rsidRPr="00F81503">
        <w:rPr>
          <w:rFonts w:asciiTheme="minorHAnsi" w:hAnsiTheme="minorHAnsi" w:cstheme="minorHAnsi"/>
          <w:szCs w:val="24"/>
        </w:rPr>
        <w:t xml:space="preserve">Notwithstanding the rights and privileges conferred under </w:t>
      </w:r>
      <w:r w:rsidRPr="00F81503">
        <w:rPr>
          <w:rFonts w:asciiTheme="minorHAnsi" w:hAnsiTheme="minorHAnsi" w:cstheme="minorHAnsi"/>
          <w:color w:val="548DD4" w:themeColor="text2" w:themeTint="99"/>
          <w:szCs w:val="24"/>
        </w:rPr>
        <w:t>clause 1</w:t>
      </w:r>
      <w:r w:rsidR="00AA5BE5" w:rsidRPr="00F81503">
        <w:rPr>
          <w:rFonts w:asciiTheme="minorHAnsi" w:hAnsiTheme="minorHAnsi" w:cstheme="minorHAnsi"/>
          <w:color w:val="548DD4" w:themeColor="text2" w:themeTint="99"/>
          <w:szCs w:val="24"/>
        </w:rPr>
        <w:t>5</w:t>
      </w:r>
      <w:r w:rsidRPr="00F81503">
        <w:rPr>
          <w:rFonts w:asciiTheme="minorHAnsi" w:hAnsiTheme="minorHAnsi" w:cstheme="minorHAnsi"/>
          <w:szCs w:val="24"/>
        </w:rPr>
        <w:t xml:space="preserve"> above, a health professional shall:</w:t>
      </w:r>
    </w:p>
    <w:p w:rsidR="00776464" w:rsidRPr="00F81503" w:rsidRDefault="00776464" w:rsidP="006B0D6F">
      <w:pPr>
        <w:pStyle w:val="ListParagraph"/>
        <w:numPr>
          <w:ilvl w:val="0"/>
          <w:numId w:val="31"/>
        </w:numPr>
        <w:contextualSpacing/>
        <w:rPr>
          <w:rFonts w:asciiTheme="minorHAnsi" w:hAnsiTheme="minorHAnsi" w:cstheme="minorHAnsi"/>
          <w:sz w:val="24"/>
          <w:szCs w:val="24"/>
        </w:rPr>
      </w:pPr>
      <w:r w:rsidRPr="00F81503">
        <w:rPr>
          <w:rFonts w:asciiTheme="minorHAnsi" w:hAnsiTheme="minorHAnsi" w:cstheme="minorHAnsi"/>
          <w:sz w:val="24"/>
          <w:szCs w:val="24"/>
        </w:rPr>
        <w:t>Adhere strictly to the code of conduct prescribed by the Council;</w:t>
      </w:r>
    </w:p>
    <w:p w:rsidR="00776464" w:rsidRPr="00F81503" w:rsidRDefault="00776464" w:rsidP="006B0D6F">
      <w:pPr>
        <w:pStyle w:val="ListParagraph"/>
        <w:numPr>
          <w:ilvl w:val="0"/>
          <w:numId w:val="31"/>
        </w:numPr>
        <w:contextualSpacing/>
        <w:rPr>
          <w:rFonts w:asciiTheme="minorHAnsi" w:hAnsiTheme="minorHAnsi" w:cstheme="minorHAnsi"/>
          <w:sz w:val="24"/>
          <w:szCs w:val="24"/>
        </w:rPr>
      </w:pPr>
      <w:r w:rsidRPr="00F81503">
        <w:rPr>
          <w:rFonts w:asciiTheme="minorHAnsi" w:hAnsiTheme="minorHAnsi" w:cstheme="minorHAnsi"/>
          <w:sz w:val="24"/>
          <w:szCs w:val="24"/>
        </w:rPr>
        <w:t>Follow the provisions of the laws of the land relating to the field of practice;</w:t>
      </w:r>
    </w:p>
    <w:p w:rsidR="00776464" w:rsidRPr="00F81503" w:rsidRDefault="00776464" w:rsidP="006B0D6F">
      <w:pPr>
        <w:pStyle w:val="ListParagraph"/>
        <w:numPr>
          <w:ilvl w:val="0"/>
          <w:numId w:val="31"/>
        </w:numPr>
        <w:contextualSpacing/>
        <w:rPr>
          <w:rFonts w:asciiTheme="minorHAnsi" w:hAnsiTheme="minorHAnsi" w:cstheme="minorHAnsi"/>
          <w:sz w:val="24"/>
          <w:szCs w:val="24"/>
        </w:rPr>
      </w:pPr>
      <w:r w:rsidRPr="00F81503">
        <w:rPr>
          <w:rFonts w:asciiTheme="minorHAnsi" w:hAnsiTheme="minorHAnsi" w:cstheme="minorHAnsi"/>
          <w:sz w:val="24"/>
          <w:szCs w:val="24"/>
        </w:rPr>
        <w:t>Render service in times of emergencies;</w:t>
      </w:r>
    </w:p>
    <w:p w:rsidR="00637AC1" w:rsidRPr="00F81503" w:rsidRDefault="00637AC1">
      <w:pPr>
        <w:rPr>
          <w:rFonts w:asciiTheme="minorHAnsi" w:hAnsiTheme="minorHAnsi" w:cstheme="minorHAnsi"/>
          <w:szCs w:val="24"/>
        </w:rPr>
      </w:pPr>
      <w:r w:rsidRPr="00F81503">
        <w:rPr>
          <w:rFonts w:asciiTheme="minorHAnsi" w:hAnsiTheme="minorHAnsi" w:cstheme="minorHAnsi"/>
          <w:szCs w:val="24"/>
        </w:rPr>
        <w:br w:type="page"/>
      </w:r>
    </w:p>
    <w:p w:rsidR="00776464" w:rsidRPr="00BC4CCD" w:rsidRDefault="00776464" w:rsidP="0071700B">
      <w:pPr>
        <w:pStyle w:val="Heading1"/>
        <w:numPr>
          <w:ilvl w:val="0"/>
          <w:numId w:val="0"/>
        </w:numPr>
        <w:contextualSpacing/>
        <w:rPr>
          <w:rFonts w:asciiTheme="minorHAnsi" w:hAnsiTheme="minorHAnsi" w:cstheme="minorHAnsi"/>
        </w:rPr>
      </w:pPr>
      <w:bookmarkStart w:id="67" w:name="_Toc295659974"/>
      <w:bookmarkStart w:id="68" w:name="_Toc296261908"/>
      <w:r w:rsidRPr="00BC4CCD">
        <w:rPr>
          <w:rFonts w:asciiTheme="minorHAnsi" w:hAnsiTheme="minorHAnsi" w:cstheme="minorHAnsi"/>
        </w:rPr>
        <w:lastRenderedPageBreak/>
        <w:t>CHAPTER IV: Establishment of new institutions and introduction of new courses.</w:t>
      </w:r>
      <w:bookmarkEnd w:id="67"/>
      <w:bookmarkEnd w:id="68"/>
    </w:p>
    <w:p w:rsidR="00776464" w:rsidRPr="00BC4CCD" w:rsidRDefault="00DB7251" w:rsidP="0071700B">
      <w:pPr>
        <w:contextualSpacing/>
        <w:rPr>
          <w:rFonts w:asciiTheme="minorHAnsi" w:hAnsiTheme="minorHAnsi" w:cstheme="minorHAnsi"/>
          <w:b/>
        </w:rPr>
      </w:pPr>
      <w:r w:rsidRPr="00DB7251">
        <w:rPr>
          <w:rFonts w:asciiTheme="minorHAnsi" w:hAnsiTheme="minorHAnsi" w:cstheme="minorHAnsi"/>
          <w:b/>
          <w:noProof/>
          <w:lang w:eastAsia="en-GB"/>
        </w:rPr>
        <w:pict>
          <v:line id="Line 8" o:spid="_x0000_s1031" style="position:absolute;z-index:251666432;visibility:visible" from="4.05pt,7.7pt" to="445.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Lz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" o:allowincell="f" strokeweight="2.25pt"/>
        </w:pict>
      </w:r>
    </w:p>
    <w:p w:rsidR="00776464" w:rsidRPr="00BC4CCD" w:rsidRDefault="00776464" w:rsidP="0071700B">
      <w:pPr>
        <w:contextualSpacing/>
        <w:jc w:val="both"/>
        <w:rPr>
          <w:rFonts w:asciiTheme="minorHAnsi" w:hAnsiTheme="minorHAnsi" w:cstheme="minorHAnsi"/>
          <w:b/>
        </w:rPr>
      </w:pPr>
    </w:p>
    <w:p w:rsidR="00776464" w:rsidRPr="006E26A8" w:rsidRDefault="00776464" w:rsidP="006E26A8">
      <w:pPr>
        <w:pStyle w:val="ListParagraph"/>
        <w:numPr>
          <w:ilvl w:val="0"/>
          <w:numId w:val="2"/>
        </w:numPr>
        <w:rPr>
          <w:rFonts w:asciiTheme="minorHAnsi" w:hAnsiTheme="minorHAnsi" w:cstheme="minorHAnsi"/>
          <w:b/>
        </w:rPr>
      </w:pPr>
      <w:r w:rsidRPr="006E26A8">
        <w:rPr>
          <w:rFonts w:asciiTheme="minorHAnsi" w:hAnsiTheme="minorHAnsi" w:cstheme="minorHAnsi"/>
        </w:rPr>
        <w:t>The Council shall be the authority to accord technical clearance for the establishment of any medical or health institute.</w:t>
      </w:r>
    </w:p>
    <w:p w:rsidR="00776464" w:rsidRPr="00637AC1" w:rsidRDefault="00776464" w:rsidP="006E26A8">
      <w:pPr>
        <w:rPr>
          <w:rFonts w:asciiTheme="minorHAnsi" w:hAnsiTheme="minorHAnsi" w:cstheme="minorHAnsi"/>
          <w:b/>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Any medical and/or health insti</w:t>
      </w:r>
      <w:r w:rsidR="00637AC1" w:rsidRPr="006E26A8">
        <w:rPr>
          <w:rFonts w:asciiTheme="minorHAnsi" w:hAnsiTheme="minorHAnsi" w:cstheme="minorHAnsi"/>
        </w:rPr>
        <w:t>tute established under section 17</w:t>
      </w:r>
      <w:r w:rsidRPr="006E26A8">
        <w:rPr>
          <w:rFonts w:asciiTheme="minorHAnsi" w:hAnsiTheme="minorHAnsi" w:cstheme="minorHAnsi"/>
        </w:rPr>
        <w:t xml:space="preserve"> above shall obtain approval from the Council for the introduction or change of medical education and training program.</w:t>
      </w:r>
    </w:p>
    <w:p w:rsidR="00776464" w:rsidRPr="006E26A8" w:rsidRDefault="00776464"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The Council shall be guided by the Regulations Governing Standard of Medical Education, Training Programs and Services.</w:t>
      </w:r>
    </w:p>
    <w:p w:rsidR="00776464" w:rsidRPr="00637AC1"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776464" w:rsidRPr="00BC4CCD" w:rsidRDefault="00776464" w:rsidP="0071700B">
      <w:pPr>
        <w:contextualSpacing/>
        <w:rPr>
          <w:rFonts w:asciiTheme="minorHAnsi" w:hAnsiTheme="minorHAnsi" w:cstheme="minorHAnsi"/>
        </w:rPr>
      </w:pPr>
    </w:p>
    <w:p w:rsidR="00637AC1" w:rsidRDefault="00637AC1">
      <w:pPr>
        <w:rPr>
          <w:rFonts w:asciiTheme="minorHAnsi" w:hAnsiTheme="minorHAnsi" w:cstheme="minorHAnsi"/>
        </w:rPr>
      </w:pPr>
      <w:r>
        <w:rPr>
          <w:rFonts w:asciiTheme="minorHAnsi" w:hAnsiTheme="minorHAnsi" w:cstheme="minorHAnsi"/>
        </w:rPr>
        <w:br w:type="page"/>
      </w:r>
    </w:p>
    <w:p w:rsidR="00776464" w:rsidRPr="00BC4CCD" w:rsidRDefault="00776464" w:rsidP="0071700B">
      <w:pPr>
        <w:pStyle w:val="Heading1"/>
        <w:numPr>
          <w:ilvl w:val="0"/>
          <w:numId w:val="0"/>
        </w:numPr>
        <w:ind w:left="720" w:hanging="720"/>
        <w:contextualSpacing/>
        <w:rPr>
          <w:rFonts w:asciiTheme="minorHAnsi" w:hAnsiTheme="minorHAnsi" w:cstheme="minorHAnsi"/>
        </w:rPr>
      </w:pPr>
      <w:bookmarkStart w:id="69" w:name="_Toc295659975"/>
      <w:bookmarkStart w:id="70" w:name="_Toc296261909"/>
      <w:r w:rsidRPr="00BC4CCD">
        <w:rPr>
          <w:rFonts w:asciiTheme="minorHAnsi" w:hAnsiTheme="minorHAnsi" w:cstheme="minorHAnsi"/>
        </w:rPr>
        <w:lastRenderedPageBreak/>
        <w:t>Chapter V: Accreditation of academic qualifications and institutions</w:t>
      </w:r>
      <w:bookmarkEnd w:id="69"/>
      <w:bookmarkEnd w:id="70"/>
    </w:p>
    <w:p w:rsidR="00776464" w:rsidRPr="00BC4CCD" w:rsidRDefault="00DB7251" w:rsidP="0071700B">
      <w:pPr>
        <w:contextualSpacing/>
        <w:rPr>
          <w:rFonts w:asciiTheme="minorHAnsi" w:hAnsiTheme="minorHAnsi" w:cstheme="minorHAnsi"/>
          <w:b/>
        </w:rPr>
      </w:pPr>
      <w:r w:rsidRPr="00DB7251">
        <w:rPr>
          <w:rFonts w:asciiTheme="minorHAnsi" w:hAnsiTheme="minorHAnsi" w:cstheme="minorHAnsi"/>
          <w:b/>
          <w:noProof/>
          <w:color w:val="FF0000"/>
          <w:lang w:eastAsia="en-GB"/>
        </w:rPr>
        <w:pict>
          <v:line id="Line 9" o:spid="_x0000_s1030" style="position:absolute;z-index:251668480;visibility:visible" from="7.8pt,3.25pt" to="448.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5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" strokeweight="2.25pt"/>
        </w:pict>
      </w: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 xml:space="preserve">In the exercise of its powers and functions as specified in </w:t>
      </w:r>
      <w:r w:rsidR="00637AC1" w:rsidRPr="006E26A8">
        <w:rPr>
          <w:rFonts w:asciiTheme="minorHAnsi" w:hAnsiTheme="minorHAnsi" w:cstheme="minorHAnsi"/>
        </w:rPr>
        <w:t xml:space="preserve">clause4 </w:t>
      </w:r>
      <w:r w:rsidRPr="006E26A8">
        <w:rPr>
          <w:rFonts w:asciiTheme="minorHAnsi" w:hAnsiTheme="minorHAnsi" w:cstheme="minorHAnsi"/>
        </w:rPr>
        <w:t xml:space="preserve">(g) of chapter II, of this Act, the Council may accord, withhold or withdraw recognition of institutions and qualifications listed under </w:t>
      </w:r>
      <w:r w:rsidR="00B41DA8" w:rsidRPr="006E26A8">
        <w:rPr>
          <w:rFonts w:asciiTheme="minorHAnsi" w:hAnsiTheme="minorHAnsi" w:cstheme="minorHAnsi"/>
        </w:rPr>
        <w:t>clauses 35 &amp; 36 of this Act.</w:t>
      </w:r>
    </w:p>
    <w:p w:rsidR="00637AC1" w:rsidRPr="006E26A8" w:rsidRDefault="00637AC1"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The Council shall be guided by the regulations governing minimum requirements for accreditation and registration.</w:t>
      </w:r>
    </w:p>
    <w:p w:rsidR="00776464" w:rsidRPr="006E26A8" w:rsidRDefault="00776464"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 xml:space="preserve">The Council may collaborate with appropriate foreign authorities and institutions for reciprocal recognition of qualifications and institutions. </w:t>
      </w:r>
    </w:p>
    <w:p w:rsidR="00776464" w:rsidRPr="006E26A8" w:rsidRDefault="00776464"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The Council may require an individual to undergo an examination for validation of his knowledge, skills and qualification.</w:t>
      </w:r>
    </w:p>
    <w:p w:rsidR="00776464" w:rsidRPr="006E26A8" w:rsidRDefault="00776464"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 xml:space="preserve">The Council may appoint inspectors, examiners, advisors, or institutions with specified terms of reference to discharge the functions under this Chapter. </w:t>
      </w:r>
    </w:p>
    <w:p w:rsidR="00776464" w:rsidRPr="006E26A8" w:rsidRDefault="00776464" w:rsidP="006E26A8">
      <w:pPr>
        <w:pStyle w:val="ListParagraph"/>
        <w:rPr>
          <w:rFonts w:asciiTheme="minorHAnsi" w:hAnsiTheme="minorHAnsi" w:cstheme="minorHAnsi"/>
        </w:rPr>
      </w:pPr>
    </w:p>
    <w:p w:rsidR="00776464" w:rsidRPr="006E26A8" w:rsidRDefault="00776464" w:rsidP="006E26A8">
      <w:pPr>
        <w:pStyle w:val="ListParagraph"/>
        <w:numPr>
          <w:ilvl w:val="0"/>
          <w:numId w:val="2"/>
        </w:numPr>
        <w:rPr>
          <w:rFonts w:asciiTheme="minorHAnsi" w:hAnsiTheme="minorHAnsi" w:cstheme="minorHAnsi"/>
        </w:rPr>
      </w:pPr>
      <w:r w:rsidRPr="006E26A8">
        <w:rPr>
          <w:rFonts w:asciiTheme="minorHAnsi" w:hAnsiTheme="minorHAnsi" w:cstheme="minorHAnsi"/>
        </w:rPr>
        <w:t xml:space="preserve">The Council may call upon a medical or health institute to furnish information on matters related to accreditation process either to the Council or to an institution or individual duly authorised by the Council. </w:t>
      </w:r>
    </w:p>
    <w:p w:rsidR="00637AC1" w:rsidRDefault="00637AC1">
      <w:pPr>
        <w:rPr>
          <w:rFonts w:asciiTheme="minorHAnsi" w:hAnsiTheme="minorHAnsi" w:cstheme="minorHAnsi"/>
        </w:rPr>
      </w:pPr>
      <w:r>
        <w:rPr>
          <w:rFonts w:asciiTheme="minorHAnsi" w:hAnsiTheme="minorHAnsi" w:cstheme="minorHAnsi"/>
        </w:rPr>
        <w:br w:type="page"/>
      </w:r>
    </w:p>
    <w:p w:rsidR="00776464" w:rsidRPr="00BC4CCD" w:rsidRDefault="00776464" w:rsidP="0071700B">
      <w:pPr>
        <w:pStyle w:val="Heading1"/>
        <w:numPr>
          <w:ilvl w:val="0"/>
          <w:numId w:val="0"/>
        </w:numPr>
        <w:ind w:left="720" w:hanging="720"/>
        <w:contextualSpacing/>
        <w:rPr>
          <w:rFonts w:asciiTheme="minorHAnsi" w:hAnsiTheme="minorHAnsi" w:cstheme="minorHAnsi"/>
        </w:rPr>
      </w:pPr>
      <w:bookmarkStart w:id="71" w:name="_Toc295659976"/>
      <w:bookmarkStart w:id="72" w:name="_Toc296261910"/>
      <w:r w:rsidRPr="00BC4CCD">
        <w:rPr>
          <w:rFonts w:asciiTheme="minorHAnsi" w:hAnsiTheme="minorHAnsi" w:cstheme="minorHAnsi"/>
        </w:rPr>
        <w:lastRenderedPageBreak/>
        <w:t>Chapter VI: Offences and Penalties</w:t>
      </w:r>
      <w:bookmarkEnd w:id="71"/>
      <w:bookmarkEnd w:id="72"/>
    </w:p>
    <w:p w:rsidR="00776464" w:rsidRPr="00BC4CCD" w:rsidRDefault="00DB7251" w:rsidP="0071700B">
      <w:pPr>
        <w:contextualSpacing/>
        <w:rPr>
          <w:rFonts w:asciiTheme="minorHAnsi" w:hAnsiTheme="minorHAnsi" w:cstheme="minorHAnsi"/>
        </w:rPr>
      </w:pPr>
      <w:bookmarkStart w:id="73" w:name="_Toc291756619"/>
      <w:bookmarkStart w:id="74" w:name="_Toc291756655"/>
      <w:r w:rsidRPr="00DB7251">
        <w:rPr>
          <w:rFonts w:asciiTheme="minorHAnsi" w:hAnsiTheme="minorHAnsi" w:cstheme="minorHAnsi"/>
          <w:noProof/>
          <w:lang w:eastAsia="en-GB"/>
        </w:rPr>
        <w:pict>
          <v:line id="Line 10" o:spid="_x0000_s1029" style="position:absolute;z-index:251670528;visibility:visible" from="-1.6pt,6.9pt" to="43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xd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" o:allowincell="f" strokeweight="2.25pt"/>
        </w:pict>
      </w:r>
      <w:bookmarkEnd w:id="73"/>
      <w:bookmarkEnd w:id="74"/>
    </w:p>
    <w:p w:rsidR="00776464" w:rsidRPr="00637AC1" w:rsidRDefault="00F81503" w:rsidP="00637AC1">
      <w:pPr>
        <w:pStyle w:val="Heading2"/>
        <w:numPr>
          <w:ilvl w:val="0"/>
          <w:numId w:val="2"/>
        </w:numPr>
        <w:contextualSpacing/>
        <w:rPr>
          <w:rFonts w:asciiTheme="minorHAnsi" w:hAnsiTheme="minorHAnsi" w:cstheme="minorHAnsi"/>
          <w:sz w:val="24"/>
        </w:rPr>
      </w:pPr>
      <w:bookmarkStart w:id="75" w:name="_Toc296261911"/>
      <w:r>
        <w:rPr>
          <w:rFonts w:asciiTheme="minorHAnsi" w:hAnsiTheme="minorHAnsi" w:cstheme="minorHAnsi"/>
          <w:sz w:val="24"/>
        </w:rPr>
        <w:t>GRADING OF OFFENCES</w:t>
      </w:r>
      <w:bookmarkEnd w:id="75"/>
    </w:p>
    <w:p w:rsidR="00410FD0" w:rsidRDefault="00410FD0" w:rsidP="0071700B">
      <w:pPr>
        <w:pStyle w:val="ListParagraph"/>
        <w:ind w:left="360"/>
        <w:contextualSpacing/>
        <w:jc w:val="both"/>
        <w:rPr>
          <w:rFonts w:asciiTheme="minorHAnsi" w:hAnsiTheme="minorHAnsi" w:cstheme="minorHAnsi"/>
          <w:sz w:val="24"/>
          <w:szCs w:val="22"/>
        </w:rPr>
      </w:pPr>
    </w:p>
    <w:p w:rsidR="00776464" w:rsidRPr="00BC4CCD" w:rsidRDefault="00776464" w:rsidP="0071700B">
      <w:pPr>
        <w:pStyle w:val="ListParagraph"/>
        <w:ind w:left="360"/>
        <w:contextualSpacing/>
        <w:jc w:val="both"/>
        <w:rPr>
          <w:rFonts w:asciiTheme="minorHAnsi" w:hAnsiTheme="minorHAnsi" w:cstheme="minorHAnsi"/>
          <w:sz w:val="24"/>
          <w:szCs w:val="22"/>
        </w:rPr>
      </w:pPr>
      <w:r w:rsidRPr="00BC4CCD">
        <w:rPr>
          <w:rFonts w:asciiTheme="minorHAnsi" w:hAnsiTheme="minorHAnsi" w:cstheme="minorHAnsi"/>
          <w:sz w:val="24"/>
          <w:szCs w:val="22"/>
        </w:rPr>
        <w:t>For the purpose of this Act, the offences shall be graded as follows:</w:t>
      </w:r>
    </w:p>
    <w:p w:rsidR="00776464" w:rsidRPr="00BC4CCD" w:rsidRDefault="00776464" w:rsidP="006B0D6F">
      <w:pPr>
        <w:pStyle w:val="ListParagraph"/>
        <w:numPr>
          <w:ilvl w:val="1"/>
          <w:numId w:val="32"/>
        </w:numPr>
        <w:ind w:left="1800"/>
        <w:contextualSpacing/>
        <w:jc w:val="both"/>
        <w:rPr>
          <w:rFonts w:asciiTheme="minorHAnsi" w:hAnsiTheme="minorHAnsi" w:cstheme="minorHAnsi"/>
          <w:sz w:val="24"/>
          <w:szCs w:val="22"/>
        </w:rPr>
      </w:pPr>
      <w:r w:rsidRPr="00BC4CCD">
        <w:rPr>
          <w:rFonts w:asciiTheme="minorHAnsi" w:hAnsiTheme="minorHAnsi" w:cstheme="minorHAnsi"/>
          <w:sz w:val="24"/>
          <w:szCs w:val="22"/>
        </w:rPr>
        <w:t>An offence shall be designated as Grade D if there is minor deviation from the standard of care, code of conduct, or minimum requirements  so warranted by this Act or the regulations and other documents made thereof;</w:t>
      </w:r>
    </w:p>
    <w:p w:rsidR="00776464" w:rsidRPr="00BC4CCD" w:rsidRDefault="00776464" w:rsidP="00637AC1">
      <w:pPr>
        <w:pStyle w:val="ListParagraph"/>
        <w:contextualSpacing/>
        <w:jc w:val="both"/>
        <w:rPr>
          <w:rFonts w:asciiTheme="minorHAnsi" w:hAnsiTheme="minorHAnsi" w:cstheme="minorHAnsi"/>
          <w:sz w:val="24"/>
          <w:szCs w:val="22"/>
        </w:rPr>
      </w:pPr>
    </w:p>
    <w:p w:rsidR="00776464" w:rsidRPr="00BC4CCD" w:rsidRDefault="00776464" w:rsidP="006B0D6F">
      <w:pPr>
        <w:pStyle w:val="ListParagraph"/>
        <w:numPr>
          <w:ilvl w:val="1"/>
          <w:numId w:val="32"/>
        </w:numPr>
        <w:ind w:left="1800"/>
        <w:contextualSpacing/>
        <w:jc w:val="both"/>
        <w:rPr>
          <w:rFonts w:asciiTheme="minorHAnsi" w:hAnsiTheme="minorHAnsi" w:cstheme="minorHAnsi"/>
          <w:sz w:val="24"/>
          <w:szCs w:val="22"/>
        </w:rPr>
      </w:pPr>
      <w:r w:rsidRPr="00BC4CCD">
        <w:rPr>
          <w:rFonts w:asciiTheme="minorHAnsi" w:hAnsiTheme="minorHAnsi" w:cstheme="minorHAnsi"/>
          <w:sz w:val="24"/>
          <w:szCs w:val="22"/>
        </w:rPr>
        <w:t>An offence shall be designated as Grade C if there is moderate deviation from the standard of care, code of conduct, or minimum requirements  so warranted by this Act or the regulations and other documents made thereof;</w:t>
      </w:r>
    </w:p>
    <w:p w:rsidR="00776464" w:rsidRPr="00BC4CCD" w:rsidRDefault="00776464" w:rsidP="00637AC1">
      <w:pPr>
        <w:pStyle w:val="ListParagraph"/>
        <w:ind w:left="360"/>
        <w:contextualSpacing/>
        <w:jc w:val="both"/>
        <w:rPr>
          <w:rFonts w:asciiTheme="minorHAnsi" w:hAnsiTheme="minorHAnsi" w:cstheme="minorHAnsi"/>
          <w:sz w:val="24"/>
          <w:szCs w:val="22"/>
        </w:rPr>
      </w:pPr>
    </w:p>
    <w:p w:rsidR="00776464" w:rsidRPr="00BC4CCD" w:rsidRDefault="00776464" w:rsidP="006B0D6F">
      <w:pPr>
        <w:pStyle w:val="ListParagraph"/>
        <w:numPr>
          <w:ilvl w:val="1"/>
          <w:numId w:val="32"/>
        </w:numPr>
        <w:ind w:left="1800"/>
        <w:contextualSpacing/>
        <w:jc w:val="both"/>
        <w:rPr>
          <w:rFonts w:asciiTheme="minorHAnsi" w:hAnsiTheme="minorHAnsi" w:cstheme="minorHAnsi"/>
          <w:sz w:val="24"/>
          <w:szCs w:val="22"/>
        </w:rPr>
      </w:pPr>
      <w:r w:rsidRPr="00BC4CCD">
        <w:rPr>
          <w:rFonts w:asciiTheme="minorHAnsi" w:hAnsiTheme="minorHAnsi" w:cstheme="minorHAnsi"/>
          <w:sz w:val="24"/>
          <w:szCs w:val="22"/>
        </w:rPr>
        <w:t>An offence shall be designated as Grade B if there is severe deviation from the standard of care, code of conduct, or minimum requirements  so warranted by this Act or the regulations and other documents made thereof;</w:t>
      </w:r>
    </w:p>
    <w:p w:rsidR="00776464" w:rsidRPr="00BC4CCD" w:rsidRDefault="00776464" w:rsidP="00637AC1">
      <w:pPr>
        <w:pStyle w:val="ListParagraph"/>
        <w:ind w:left="360"/>
        <w:contextualSpacing/>
        <w:jc w:val="both"/>
        <w:rPr>
          <w:rFonts w:asciiTheme="minorHAnsi" w:hAnsiTheme="minorHAnsi" w:cstheme="minorHAnsi"/>
          <w:sz w:val="24"/>
          <w:szCs w:val="22"/>
        </w:rPr>
      </w:pPr>
    </w:p>
    <w:p w:rsidR="00776464" w:rsidRPr="00BC4CCD" w:rsidRDefault="00776464" w:rsidP="006B0D6F">
      <w:pPr>
        <w:pStyle w:val="ListParagraph"/>
        <w:numPr>
          <w:ilvl w:val="1"/>
          <w:numId w:val="32"/>
        </w:numPr>
        <w:ind w:left="1800"/>
        <w:contextualSpacing/>
        <w:jc w:val="both"/>
        <w:rPr>
          <w:rFonts w:asciiTheme="minorHAnsi" w:hAnsiTheme="minorHAnsi" w:cstheme="minorHAnsi"/>
          <w:sz w:val="24"/>
          <w:szCs w:val="22"/>
        </w:rPr>
      </w:pPr>
      <w:r w:rsidRPr="00BC4CCD">
        <w:rPr>
          <w:rFonts w:asciiTheme="minorHAnsi" w:hAnsiTheme="minorHAnsi" w:cstheme="minorHAnsi"/>
          <w:sz w:val="24"/>
          <w:szCs w:val="22"/>
        </w:rPr>
        <w:t>An offence shall be designated as Grade A if there is profound deviation from the standard of care, code of conduct, or minimum requirements  so warranted by this Act or the regulations and other documents made thereof;</w:t>
      </w:r>
    </w:p>
    <w:p w:rsidR="00776464" w:rsidRPr="00BC4CCD" w:rsidRDefault="00776464" w:rsidP="00637AC1">
      <w:pPr>
        <w:pStyle w:val="ListParagraph"/>
        <w:ind w:left="2160"/>
        <w:contextualSpacing/>
        <w:jc w:val="both"/>
        <w:rPr>
          <w:rFonts w:asciiTheme="minorHAnsi" w:hAnsiTheme="minorHAnsi" w:cstheme="minorHAnsi"/>
          <w:sz w:val="24"/>
          <w:szCs w:val="22"/>
        </w:rPr>
      </w:pPr>
    </w:p>
    <w:p w:rsidR="00776464" w:rsidRDefault="00F81503" w:rsidP="00637AC1">
      <w:pPr>
        <w:pStyle w:val="Heading2"/>
        <w:numPr>
          <w:ilvl w:val="0"/>
          <w:numId w:val="2"/>
        </w:numPr>
        <w:contextualSpacing/>
        <w:rPr>
          <w:rFonts w:asciiTheme="minorHAnsi" w:hAnsiTheme="minorHAnsi" w:cstheme="minorHAnsi"/>
          <w:sz w:val="24"/>
        </w:rPr>
      </w:pPr>
      <w:bookmarkStart w:id="76" w:name="_Toc296261912"/>
      <w:r>
        <w:rPr>
          <w:rFonts w:asciiTheme="minorHAnsi" w:hAnsiTheme="minorHAnsi" w:cstheme="minorHAnsi"/>
          <w:sz w:val="24"/>
        </w:rPr>
        <w:t>PENALTIES</w:t>
      </w:r>
      <w:bookmarkEnd w:id="76"/>
    </w:p>
    <w:p w:rsidR="00410FD0" w:rsidRPr="00410FD0" w:rsidRDefault="00410FD0" w:rsidP="00410FD0"/>
    <w:p w:rsidR="00776464" w:rsidRPr="00BC4CCD" w:rsidRDefault="00776464" w:rsidP="006B0D6F">
      <w:pPr>
        <w:numPr>
          <w:ilvl w:val="1"/>
          <w:numId w:val="33"/>
        </w:numPr>
        <w:ind w:left="1800"/>
        <w:contextualSpacing/>
        <w:jc w:val="both"/>
        <w:rPr>
          <w:rFonts w:asciiTheme="minorHAnsi" w:hAnsiTheme="minorHAnsi" w:cstheme="minorHAnsi"/>
        </w:rPr>
      </w:pPr>
      <w:r w:rsidRPr="00BC4CCD">
        <w:rPr>
          <w:rFonts w:asciiTheme="minorHAnsi" w:hAnsiTheme="minorHAnsi" w:cstheme="minorHAnsi"/>
        </w:rPr>
        <w:t xml:space="preserve">A health professional or a medical or health institute that is found to have committed Grade D offence shall be issued a warning. </w:t>
      </w:r>
    </w:p>
    <w:p w:rsidR="00776464" w:rsidRPr="00BC4CCD" w:rsidRDefault="00776464" w:rsidP="00121D23">
      <w:pPr>
        <w:contextualSpacing/>
        <w:jc w:val="both"/>
        <w:rPr>
          <w:rFonts w:asciiTheme="minorHAnsi" w:hAnsiTheme="minorHAnsi" w:cstheme="minorHAnsi"/>
        </w:rPr>
      </w:pPr>
    </w:p>
    <w:p w:rsidR="00776464" w:rsidRPr="00BC4CCD" w:rsidRDefault="00776464" w:rsidP="006B0D6F">
      <w:pPr>
        <w:numPr>
          <w:ilvl w:val="1"/>
          <w:numId w:val="33"/>
        </w:numPr>
        <w:ind w:left="1800"/>
        <w:contextualSpacing/>
        <w:jc w:val="both"/>
        <w:rPr>
          <w:rFonts w:asciiTheme="minorHAnsi" w:hAnsiTheme="minorHAnsi" w:cstheme="minorHAnsi"/>
        </w:rPr>
      </w:pPr>
      <w:r w:rsidRPr="00BC4CCD">
        <w:rPr>
          <w:rFonts w:asciiTheme="minorHAnsi" w:hAnsiTheme="minorHAnsi" w:cstheme="minorHAnsi"/>
        </w:rPr>
        <w:t>A health professional or a medical or health institute that is found to have committed Grade C offence shall have the registration made conditional subject to reinstatement of the registration upon fulfilment of the conditions attached therewith.</w:t>
      </w:r>
    </w:p>
    <w:p w:rsidR="00776464" w:rsidRPr="00BC4CCD" w:rsidRDefault="00776464" w:rsidP="00121D23">
      <w:pPr>
        <w:contextualSpacing/>
        <w:jc w:val="both"/>
        <w:rPr>
          <w:rFonts w:asciiTheme="minorHAnsi" w:hAnsiTheme="minorHAnsi" w:cstheme="minorHAnsi"/>
        </w:rPr>
      </w:pPr>
    </w:p>
    <w:p w:rsidR="00776464" w:rsidRPr="00BC4CCD" w:rsidRDefault="00776464" w:rsidP="006B0D6F">
      <w:pPr>
        <w:numPr>
          <w:ilvl w:val="1"/>
          <w:numId w:val="33"/>
        </w:numPr>
        <w:ind w:left="1800"/>
        <w:contextualSpacing/>
        <w:jc w:val="both"/>
        <w:rPr>
          <w:rFonts w:asciiTheme="minorHAnsi" w:hAnsiTheme="minorHAnsi" w:cstheme="minorHAnsi"/>
        </w:rPr>
      </w:pPr>
      <w:r w:rsidRPr="00BC4CCD">
        <w:rPr>
          <w:rFonts w:asciiTheme="minorHAnsi" w:hAnsiTheme="minorHAnsi" w:cstheme="minorHAnsi"/>
        </w:rPr>
        <w:t>A health professional or a medical or health institute that is found to have committed Grade B offence shall have the registration suspended for not less than one month and not more than 6 months at the first instance, and not less than six month and not more than1 year at the second instance, provided that:</w:t>
      </w:r>
    </w:p>
    <w:p w:rsidR="00776464" w:rsidRPr="00F81503" w:rsidRDefault="00776464" w:rsidP="006B0D6F">
      <w:pPr>
        <w:pStyle w:val="ListParagraph"/>
        <w:numPr>
          <w:ilvl w:val="0"/>
          <w:numId w:val="34"/>
        </w:numPr>
        <w:contextualSpacing/>
        <w:jc w:val="both"/>
        <w:rPr>
          <w:rFonts w:asciiTheme="minorHAnsi" w:hAnsiTheme="minorHAnsi" w:cstheme="minorHAnsi"/>
          <w:sz w:val="24"/>
        </w:rPr>
      </w:pPr>
      <w:r w:rsidRPr="00F81503">
        <w:rPr>
          <w:rFonts w:asciiTheme="minorHAnsi" w:hAnsiTheme="minorHAnsi" w:cstheme="minorHAnsi"/>
          <w:sz w:val="24"/>
        </w:rPr>
        <w:t>Such individual, if employed in government agency, shall be forwarded to the respective agency for administrative actions; or</w:t>
      </w:r>
    </w:p>
    <w:p w:rsidR="00637AC1" w:rsidRPr="00F81503" w:rsidRDefault="00637AC1" w:rsidP="00121D23">
      <w:pPr>
        <w:pStyle w:val="ListParagraph"/>
        <w:ind w:left="2880"/>
        <w:contextualSpacing/>
        <w:jc w:val="both"/>
        <w:rPr>
          <w:rFonts w:asciiTheme="minorHAnsi" w:hAnsiTheme="minorHAnsi" w:cstheme="minorHAnsi"/>
          <w:sz w:val="24"/>
        </w:rPr>
      </w:pPr>
    </w:p>
    <w:p w:rsidR="00776464" w:rsidRPr="00F81503" w:rsidRDefault="00776464" w:rsidP="006B0D6F">
      <w:pPr>
        <w:pStyle w:val="ListParagraph"/>
        <w:numPr>
          <w:ilvl w:val="0"/>
          <w:numId w:val="34"/>
        </w:numPr>
        <w:contextualSpacing/>
        <w:jc w:val="both"/>
        <w:rPr>
          <w:rFonts w:asciiTheme="minorHAnsi" w:hAnsiTheme="minorHAnsi" w:cstheme="minorHAnsi"/>
          <w:sz w:val="24"/>
        </w:rPr>
      </w:pPr>
      <w:r w:rsidRPr="00F81503">
        <w:rPr>
          <w:rFonts w:asciiTheme="minorHAnsi" w:hAnsiTheme="minorHAnsi" w:cstheme="minorHAnsi"/>
          <w:sz w:val="24"/>
        </w:rPr>
        <w:lastRenderedPageBreak/>
        <w:t xml:space="preserve">Such individual, if working in a private setting,shall be liable to pay a fine as prescribed in the regulations; </w:t>
      </w:r>
    </w:p>
    <w:p w:rsidR="00637AC1" w:rsidRPr="00F81503" w:rsidRDefault="00637AC1" w:rsidP="00121D23">
      <w:pPr>
        <w:pStyle w:val="ListParagraph"/>
        <w:jc w:val="both"/>
        <w:rPr>
          <w:rFonts w:asciiTheme="minorHAnsi" w:hAnsiTheme="minorHAnsi" w:cstheme="minorHAnsi"/>
          <w:sz w:val="24"/>
        </w:rPr>
      </w:pPr>
    </w:p>
    <w:p w:rsidR="00776464" w:rsidRPr="00F81503" w:rsidRDefault="00776464" w:rsidP="006B0D6F">
      <w:pPr>
        <w:pStyle w:val="ListParagraph"/>
        <w:numPr>
          <w:ilvl w:val="0"/>
          <w:numId w:val="34"/>
        </w:numPr>
        <w:contextualSpacing/>
        <w:rPr>
          <w:rFonts w:asciiTheme="minorHAnsi" w:hAnsiTheme="minorHAnsi" w:cstheme="minorHAnsi"/>
          <w:sz w:val="24"/>
        </w:rPr>
      </w:pPr>
      <w:r w:rsidRPr="00F81503">
        <w:rPr>
          <w:rFonts w:asciiTheme="minorHAnsi" w:hAnsiTheme="minorHAnsi" w:cstheme="minorHAnsi"/>
          <w:sz w:val="24"/>
        </w:rPr>
        <w:t>Medical or health institute shall be liable to pay a fine as prescribed in the regulations.</w:t>
      </w:r>
    </w:p>
    <w:p w:rsidR="00776464" w:rsidRPr="00F81503" w:rsidRDefault="00776464" w:rsidP="00637AC1">
      <w:pPr>
        <w:pStyle w:val="ListParagraph"/>
        <w:ind w:left="2880"/>
        <w:contextualSpacing/>
        <w:rPr>
          <w:rFonts w:asciiTheme="minorHAnsi" w:hAnsiTheme="minorHAnsi" w:cstheme="minorHAnsi"/>
          <w:sz w:val="24"/>
        </w:rPr>
      </w:pPr>
    </w:p>
    <w:p w:rsidR="00776464" w:rsidRPr="00F81503" w:rsidRDefault="00776464" w:rsidP="006B0D6F">
      <w:pPr>
        <w:pStyle w:val="ListParagraph"/>
        <w:numPr>
          <w:ilvl w:val="0"/>
          <w:numId w:val="34"/>
        </w:numPr>
        <w:contextualSpacing/>
        <w:rPr>
          <w:rFonts w:asciiTheme="minorHAnsi" w:hAnsiTheme="minorHAnsi" w:cstheme="minorHAnsi"/>
          <w:sz w:val="24"/>
        </w:rPr>
      </w:pPr>
      <w:r w:rsidRPr="00F81503">
        <w:rPr>
          <w:rFonts w:asciiTheme="minorHAnsi" w:hAnsiTheme="minorHAnsi" w:cstheme="minorHAnsi"/>
          <w:sz w:val="24"/>
        </w:rPr>
        <w:t>Medical or health institute shall be liable to pay a fine as prescribed in the regulations.</w:t>
      </w:r>
    </w:p>
    <w:p w:rsidR="00776464" w:rsidRPr="00F81503" w:rsidRDefault="00776464" w:rsidP="00637AC1">
      <w:pPr>
        <w:pStyle w:val="ListParagraph"/>
        <w:ind w:left="2880"/>
        <w:contextualSpacing/>
        <w:rPr>
          <w:rFonts w:asciiTheme="minorHAnsi" w:hAnsiTheme="minorHAnsi" w:cstheme="minorHAnsi"/>
          <w:sz w:val="24"/>
        </w:rPr>
      </w:pPr>
    </w:p>
    <w:p w:rsidR="00776464" w:rsidRPr="00F81503" w:rsidRDefault="00776464" w:rsidP="006B0D6F">
      <w:pPr>
        <w:numPr>
          <w:ilvl w:val="1"/>
          <w:numId w:val="33"/>
        </w:numPr>
        <w:ind w:left="1800"/>
        <w:contextualSpacing/>
        <w:rPr>
          <w:rFonts w:asciiTheme="minorHAnsi" w:hAnsiTheme="minorHAnsi" w:cstheme="minorHAnsi"/>
        </w:rPr>
      </w:pPr>
      <w:r w:rsidRPr="00F81503">
        <w:rPr>
          <w:rFonts w:asciiTheme="minorHAnsi" w:hAnsiTheme="minorHAnsi" w:cstheme="minorHAnsi"/>
        </w:rPr>
        <w:t>A health professional or a medical or health institute that is found to have committed Grade A offence shall have the registration cancelled with the following proviso:</w:t>
      </w:r>
    </w:p>
    <w:p w:rsidR="00776464" w:rsidRPr="00F81503" w:rsidRDefault="00776464" w:rsidP="00637AC1">
      <w:pPr>
        <w:contextualSpacing/>
        <w:rPr>
          <w:rFonts w:asciiTheme="minorHAnsi" w:hAnsiTheme="minorHAnsi" w:cstheme="minorHAnsi"/>
        </w:rPr>
      </w:pPr>
    </w:p>
    <w:p w:rsidR="00776464" w:rsidRPr="00F81503" w:rsidRDefault="00776464" w:rsidP="006B0D6F">
      <w:pPr>
        <w:numPr>
          <w:ilvl w:val="3"/>
          <w:numId w:val="35"/>
        </w:numPr>
        <w:contextualSpacing/>
        <w:rPr>
          <w:rFonts w:asciiTheme="minorHAnsi" w:hAnsiTheme="minorHAnsi" w:cstheme="minorHAnsi"/>
        </w:rPr>
      </w:pPr>
      <w:r w:rsidRPr="00F81503">
        <w:rPr>
          <w:rFonts w:asciiTheme="minorHAnsi" w:hAnsiTheme="minorHAnsi" w:cstheme="minorHAnsi"/>
        </w:rPr>
        <w:t>Such individual, if employed in government agency, shall be forwarded to the employing agency for administrative actions; or</w:t>
      </w:r>
    </w:p>
    <w:p w:rsidR="00637AC1" w:rsidRPr="00F81503" w:rsidRDefault="00637AC1" w:rsidP="00637AC1">
      <w:pPr>
        <w:ind w:left="2520"/>
        <w:contextualSpacing/>
        <w:rPr>
          <w:rFonts w:asciiTheme="minorHAnsi" w:hAnsiTheme="minorHAnsi" w:cstheme="minorHAnsi"/>
        </w:rPr>
      </w:pPr>
    </w:p>
    <w:p w:rsidR="00776464" w:rsidRPr="00F81503" w:rsidRDefault="00776464" w:rsidP="006B0D6F">
      <w:pPr>
        <w:numPr>
          <w:ilvl w:val="3"/>
          <w:numId w:val="35"/>
        </w:numPr>
        <w:contextualSpacing/>
        <w:rPr>
          <w:rFonts w:asciiTheme="minorHAnsi" w:hAnsiTheme="minorHAnsi" w:cstheme="minorHAnsi"/>
        </w:rPr>
      </w:pPr>
      <w:r w:rsidRPr="00F81503">
        <w:rPr>
          <w:rFonts w:asciiTheme="minorHAnsi" w:hAnsiTheme="minorHAnsi" w:cstheme="minorHAnsi"/>
        </w:rPr>
        <w:t>Such individual, if self-employed in a private setting, shall be liable to pay a fine as prescribed in the regulations.</w:t>
      </w:r>
    </w:p>
    <w:p w:rsidR="00637AC1" w:rsidRPr="00F81503" w:rsidRDefault="00637AC1" w:rsidP="00637AC1">
      <w:pPr>
        <w:pStyle w:val="ListParagraph"/>
        <w:rPr>
          <w:rFonts w:asciiTheme="minorHAnsi" w:hAnsiTheme="minorHAnsi" w:cstheme="minorHAnsi"/>
        </w:rPr>
      </w:pPr>
    </w:p>
    <w:p w:rsidR="00776464" w:rsidRPr="00F81503" w:rsidRDefault="00776464" w:rsidP="006B0D6F">
      <w:pPr>
        <w:numPr>
          <w:ilvl w:val="3"/>
          <w:numId w:val="35"/>
        </w:numPr>
        <w:contextualSpacing/>
        <w:rPr>
          <w:rFonts w:asciiTheme="minorHAnsi" w:hAnsiTheme="minorHAnsi" w:cstheme="minorHAnsi"/>
        </w:rPr>
      </w:pPr>
      <w:r w:rsidRPr="00F81503">
        <w:rPr>
          <w:rFonts w:asciiTheme="minorHAnsi" w:hAnsiTheme="minorHAnsi" w:cstheme="minorHAnsi"/>
        </w:rPr>
        <w:t xml:space="preserve">Such medical or health institute shall be liable to pay a fine as prescribed in the regulations ; and </w:t>
      </w:r>
    </w:p>
    <w:p w:rsidR="00637AC1" w:rsidRPr="00F81503" w:rsidRDefault="00637AC1" w:rsidP="00637AC1">
      <w:pPr>
        <w:pStyle w:val="ListParagraph"/>
        <w:rPr>
          <w:rFonts w:asciiTheme="minorHAnsi" w:hAnsiTheme="minorHAnsi" w:cstheme="minorHAnsi"/>
        </w:rPr>
      </w:pPr>
    </w:p>
    <w:p w:rsidR="00776464" w:rsidRPr="00F81503" w:rsidRDefault="00776464" w:rsidP="006B0D6F">
      <w:pPr>
        <w:numPr>
          <w:ilvl w:val="3"/>
          <w:numId w:val="35"/>
        </w:numPr>
        <w:contextualSpacing/>
        <w:rPr>
          <w:rFonts w:asciiTheme="minorHAnsi" w:hAnsiTheme="minorHAnsi" w:cstheme="minorHAnsi"/>
        </w:rPr>
      </w:pPr>
      <w:r w:rsidRPr="00F81503">
        <w:rPr>
          <w:rFonts w:asciiTheme="minorHAnsi" w:hAnsiTheme="minorHAnsi" w:cstheme="minorHAnsi"/>
        </w:rPr>
        <w:t>Such professional or institute shall be committed to the court of law for legal proceedings.</w:t>
      </w:r>
    </w:p>
    <w:p w:rsidR="00776464" w:rsidRPr="00F81503" w:rsidRDefault="00F81503" w:rsidP="00F81503">
      <w:pPr>
        <w:pStyle w:val="Heading2"/>
        <w:numPr>
          <w:ilvl w:val="0"/>
          <w:numId w:val="2"/>
        </w:numPr>
        <w:contextualSpacing/>
        <w:rPr>
          <w:rFonts w:asciiTheme="minorHAnsi" w:hAnsiTheme="minorHAnsi" w:cstheme="minorHAnsi"/>
          <w:sz w:val="24"/>
        </w:rPr>
      </w:pPr>
      <w:bookmarkStart w:id="77" w:name="_Toc296261913"/>
      <w:r>
        <w:rPr>
          <w:rFonts w:asciiTheme="minorHAnsi" w:hAnsiTheme="minorHAnsi" w:cstheme="minorHAnsi"/>
          <w:sz w:val="24"/>
        </w:rPr>
        <w:t>ENHANCEMENT OF PENALTY</w:t>
      </w:r>
      <w:bookmarkEnd w:id="77"/>
    </w:p>
    <w:p w:rsidR="00410FD0" w:rsidRDefault="00410FD0" w:rsidP="00F81503">
      <w:pPr>
        <w:ind w:left="360"/>
        <w:contextualSpacing/>
        <w:rPr>
          <w:rFonts w:asciiTheme="minorHAnsi" w:hAnsiTheme="minorHAnsi" w:cstheme="minorHAnsi"/>
        </w:rPr>
      </w:pPr>
    </w:p>
    <w:p w:rsidR="00776464" w:rsidRPr="00BC4CCD" w:rsidRDefault="00776464" w:rsidP="00F81503">
      <w:pPr>
        <w:ind w:left="360"/>
        <w:contextualSpacing/>
        <w:rPr>
          <w:rFonts w:asciiTheme="minorHAnsi" w:hAnsiTheme="minorHAnsi" w:cstheme="minorHAnsi"/>
        </w:rPr>
      </w:pPr>
      <w:r w:rsidRPr="00BC4CCD">
        <w:rPr>
          <w:rFonts w:asciiTheme="minorHAnsi" w:hAnsiTheme="minorHAnsi" w:cstheme="minorHAnsi"/>
        </w:rPr>
        <w:t>A health professional or a medical or health institute who is found guilty of same offence shall be awarded enhanced penalty as follows:</w:t>
      </w:r>
    </w:p>
    <w:p w:rsidR="00776464" w:rsidRPr="00BC4CCD" w:rsidRDefault="00776464" w:rsidP="006B0D6F">
      <w:pPr>
        <w:numPr>
          <w:ilvl w:val="0"/>
          <w:numId w:val="37"/>
        </w:numPr>
        <w:contextualSpacing/>
        <w:rPr>
          <w:rFonts w:asciiTheme="minorHAnsi" w:hAnsiTheme="minorHAnsi" w:cstheme="minorHAnsi"/>
        </w:rPr>
      </w:pPr>
      <w:r w:rsidRPr="00BC4CCD">
        <w:rPr>
          <w:rFonts w:asciiTheme="minorHAnsi" w:hAnsiTheme="minorHAnsi" w:cstheme="minorHAnsi"/>
        </w:rPr>
        <w:t>Grade D offence shall be enhanced to C</w:t>
      </w:r>
    </w:p>
    <w:p w:rsidR="00776464" w:rsidRPr="00BC4CCD" w:rsidRDefault="00776464" w:rsidP="006B0D6F">
      <w:pPr>
        <w:numPr>
          <w:ilvl w:val="0"/>
          <w:numId w:val="37"/>
        </w:numPr>
        <w:contextualSpacing/>
        <w:rPr>
          <w:rFonts w:asciiTheme="minorHAnsi" w:hAnsiTheme="minorHAnsi" w:cstheme="minorHAnsi"/>
        </w:rPr>
      </w:pPr>
      <w:r w:rsidRPr="00BC4CCD">
        <w:rPr>
          <w:rFonts w:asciiTheme="minorHAnsi" w:hAnsiTheme="minorHAnsi" w:cstheme="minorHAnsi"/>
        </w:rPr>
        <w:t>Grade C offence shall be enhanced to B</w:t>
      </w:r>
    </w:p>
    <w:p w:rsidR="00776464" w:rsidRPr="00BC4CCD" w:rsidRDefault="00776464" w:rsidP="006B0D6F">
      <w:pPr>
        <w:numPr>
          <w:ilvl w:val="0"/>
          <w:numId w:val="37"/>
        </w:numPr>
        <w:contextualSpacing/>
        <w:rPr>
          <w:rFonts w:asciiTheme="minorHAnsi" w:hAnsiTheme="minorHAnsi" w:cstheme="minorHAnsi"/>
        </w:rPr>
      </w:pPr>
      <w:r w:rsidRPr="00BC4CCD">
        <w:rPr>
          <w:rFonts w:asciiTheme="minorHAnsi" w:hAnsiTheme="minorHAnsi" w:cstheme="minorHAnsi"/>
        </w:rPr>
        <w:t>Grade B offence shall be enhanced to A</w:t>
      </w:r>
    </w:p>
    <w:p w:rsidR="00776464" w:rsidRPr="00BC4CCD" w:rsidRDefault="00776464" w:rsidP="0071700B">
      <w:pPr>
        <w:contextualSpacing/>
        <w:rPr>
          <w:rFonts w:asciiTheme="minorHAnsi" w:hAnsiTheme="minorHAnsi" w:cstheme="minorHAnsi"/>
        </w:rPr>
      </w:pPr>
    </w:p>
    <w:p w:rsidR="00776464" w:rsidRDefault="00410FD0" w:rsidP="00F81503">
      <w:pPr>
        <w:pStyle w:val="Heading2"/>
        <w:numPr>
          <w:ilvl w:val="0"/>
          <w:numId w:val="2"/>
        </w:numPr>
        <w:contextualSpacing/>
        <w:rPr>
          <w:rFonts w:asciiTheme="minorHAnsi" w:hAnsiTheme="minorHAnsi" w:cstheme="minorHAnsi"/>
          <w:sz w:val="24"/>
        </w:rPr>
      </w:pPr>
      <w:bookmarkStart w:id="78" w:name="_Toc296261914"/>
      <w:r>
        <w:rPr>
          <w:rFonts w:asciiTheme="minorHAnsi" w:hAnsiTheme="minorHAnsi" w:cstheme="minorHAnsi"/>
          <w:sz w:val="24"/>
        </w:rPr>
        <w:t>SPECIFIC OFFENCES AND PENALTIES</w:t>
      </w:r>
      <w:bookmarkEnd w:id="78"/>
    </w:p>
    <w:p w:rsidR="00776464" w:rsidRPr="00A645ED"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79" w:name="_Toc296261915"/>
      <w:r w:rsidRPr="00A645ED">
        <w:rPr>
          <w:rFonts w:asciiTheme="minorHAnsi" w:hAnsiTheme="minorHAnsi" w:cstheme="minorHAnsi"/>
          <w:color w:val="auto"/>
        </w:rPr>
        <w:t>Falsification of qualifications:</w:t>
      </w:r>
      <w:bookmarkEnd w:id="79"/>
    </w:p>
    <w:p w:rsidR="00776464" w:rsidRPr="00BC4CCD" w:rsidRDefault="00776464" w:rsidP="00410FD0">
      <w:pPr>
        <w:ind w:left="720"/>
        <w:contextualSpacing/>
        <w:rPr>
          <w:rFonts w:asciiTheme="minorHAnsi" w:hAnsiTheme="minorHAnsi" w:cstheme="minorHAnsi"/>
        </w:rPr>
      </w:pPr>
      <w:r w:rsidRPr="00BC4CCD">
        <w:rPr>
          <w:rFonts w:asciiTheme="minorHAnsi" w:hAnsiTheme="minorHAnsi" w:cstheme="minorHAnsi"/>
        </w:rPr>
        <w:t>A health professional, who after having been registered with the council, is found to have produced falsified qualifications, certificates and such other documents to obtain registration with the Council for the purpose of practice in the country shall be deemed to have committed Grade A offence.</w:t>
      </w:r>
    </w:p>
    <w:p w:rsidR="00776464" w:rsidRPr="00BC4CCD" w:rsidRDefault="00776464" w:rsidP="00410FD0">
      <w:pPr>
        <w:ind w:left="720"/>
        <w:contextualSpacing/>
        <w:rPr>
          <w:rFonts w:asciiTheme="minorHAnsi" w:hAnsiTheme="minorHAnsi" w:cstheme="minorHAnsi"/>
        </w:rPr>
      </w:pPr>
    </w:p>
    <w:p w:rsidR="00776464" w:rsidRPr="006E26A8"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0" w:name="_Toc296261916"/>
      <w:r w:rsidRPr="006E26A8">
        <w:rPr>
          <w:rFonts w:asciiTheme="minorHAnsi" w:hAnsiTheme="minorHAnsi" w:cstheme="minorHAnsi"/>
          <w:color w:val="auto"/>
        </w:rPr>
        <w:t>Practicingprofession</w:t>
      </w:r>
      <w:r w:rsidR="000A043A" w:rsidRPr="006E26A8">
        <w:rPr>
          <w:rFonts w:asciiTheme="minorHAnsi" w:hAnsiTheme="minorHAnsi" w:cstheme="minorHAnsi"/>
          <w:color w:val="auto"/>
        </w:rPr>
        <w:t>without registration</w:t>
      </w:r>
      <w:bookmarkEnd w:id="80"/>
    </w:p>
    <w:p w:rsidR="00776464" w:rsidRPr="00BC4CCD" w:rsidRDefault="00776464" w:rsidP="00410FD0">
      <w:pPr>
        <w:ind w:left="720"/>
        <w:contextualSpacing/>
        <w:rPr>
          <w:rFonts w:asciiTheme="minorHAnsi" w:hAnsiTheme="minorHAnsi" w:cstheme="minorHAnsi"/>
        </w:rPr>
      </w:pPr>
      <w:r w:rsidRPr="00BC4CCD">
        <w:rPr>
          <w:rFonts w:asciiTheme="minorHAnsi" w:hAnsiTheme="minorHAnsi" w:cstheme="minorHAnsi"/>
        </w:rPr>
        <w:t>A health professional, who is found to be practising his profession without registration with the Council shall be deemed to have committed grade B offence.</w:t>
      </w:r>
    </w:p>
    <w:p w:rsidR="00776464" w:rsidRPr="00BC4CCD" w:rsidRDefault="00776464" w:rsidP="00410FD0">
      <w:pPr>
        <w:ind w:left="720"/>
        <w:contextualSpacing/>
        <w:rPr>
          <w:rFonts w:asciiTheme="minorHAnsi" w:hAnsiTheme="minorHAnsi" w:cstheme="minorHAnsi"/>
        </w:rPr>
      </w:pPr>
    </w:p>
    <w:p w:rsidR="00776464" w:rsidRPr="006E26A8"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1" w:name="_Toc296261917"/>
      <w:r w:rsidRPr="006E26A8">
        <w:rPr>
          <w:rFonts w:asciiTheme="minorHAnsi" w:hAnsiTheme="minorHAnsi" w:cstheme="minorHAnsi"/>
          <w:color w:val="auto"/>
        </w:rPr>
        <w:t>Fraudulent practices</w:t>
      </w:r>
      <w:bookmarkEnd w:id="81"/>
      <w:r w:rsidRPr="006E26A8">
        <w:rPr>
          <w:rFonts w:asciiTheme="minorHAnsi" w:hAnsiTheme="minorHAnsi" w:cstheme="minorHAnsi"/>
          <w:color w:val="auto"/>
        </w:rPr>
        <w:tab/>
      </w:r>
      <w:r w:rsidRPr="006E26A8">
        <w:rPr>
          <w:rFonts w:asciiTheme="minorHAnsi" w:hAnsiTheme="minorHAnsi" w:cstheme="minorHAnsi"/>
          <w:color w:val="auto"/>
        </w:rPr>
        <w:tab/>
      </w:r>
    </w:p>
    <w:p w:rsidR="00776464" w:rsidRDefault="00776464" w:rsidP="00410FD0">
      <w:pPr>
        <w:ind w:left="720"/>
        <w:contextualSpacing/>
        <w:rPr>
          <w:rFonts w:asciiTheme="minorHAnsi" w:hAnsiTheme="minorHAnsi" w:cstheme="minorHAnsi"/>
        </w:rPr>
      </w:pPr>
      <w:r w:rsidRPr="00BC4CCD">
        <w:rPr>
          <w:rFonts w:asciiTheme="minorHAnsi" w:hAnsiTheme="minorHAnsi" w:cstheme="minorHAnsi"/>
        </w:rPr>
        <w:t>A health professional, who is found to practice fraudulently, by claiming a different qualification, remedy, cure or techniques, shall be deemed to have committed grade A offences.</w:t>
      </w:r>
    </w:p>
    <w:p w:rsidR="000A043A" w:rsidRPr="00BC4CCD" w:rsidRDefault="000A043A" w:rsidP="00410FD0">
      <w:pPr>
        <w:ind w:left="720"/>
        <w:contextualSpacing/>
        <w:rPr>
          <w:rFonts w:asciiTheme="minorHAnsi" w:hAnsiTheme="minorHAnsi" w:cstheme="minorHAnsi"/>
        </w:rPr>
      </w:pPr>
    </w:p>
    <w:p w:rsidR="00776464" w:rsidRPr="006E26A8" w:rsidRDefault="00776464"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2" w:name="_Toc296261918"/>
      <w:r w:rsidRPr="006E26A8">
        <w:rPr>
          <w:rFonts w:asciiTheme="minorHAnsi" w:hAnsiTheme="minorHAnsi" w:cstheme="minorHAnsi"/>
          <w:color w:val="auto"/>
        </w:rPr>
        <w:t>Failure to attend to patient</w:t>
      </w:r>
      <w:bookmarkEnd w:id="82"/>
    </w:p>
    <w:p w:rsidR="00776464" w:rsidRPr="00BC4CCD" w:rsidRDefault="00776464" w:rsidP="00410FD0">
      <w:pPr>
        <w:numPr>
          <w:ilvl w:val="0"/>
          <w:numId w:val="38"/>
        </w:numPr>
        <w:ind w:left="2160"/>
        <w:contextualSpacing/>
        <w:rPr>
          <w:rFonts w:asciiTheme="minorHAnsi" w:hAnsiTheme="minorHAnsi" w:cstheme="minorHAnsi"/>
        </w:rPr>
      </w:pPr>
      <w:r w:rsidRPr="00BC4CCD">
        <w:rPr>
          <w:rFonts w:asciiTheme="minorHAnsi" w:hAnsiTheme="minorHAnsi" w:cstheme="minorHAnsi"/>
        </w:rPr>
        <w:t>A health professional who fails to attend to a patient in spite of reasonable effort being made to make him do so shall be deemed to have committed grade D offence.</w:t>
      </w:r>
    </w:p>
    <w:p w:rsidR="00776464" w:rsidRPr="00BC4CCD" w:rsidRDefault="00776464" w:rsidP="00410FD0">
      <w:pPr>
        <w:ind w:left="524"/>
        <w:contextualSpacing/>
        <w:rPr>
          <w:rFonts w:asciiTheme="minorHAnsi" w:hAnsiTheme="minorHAnsi" w:cstheme="minorHAnsi"/>
        </w:rPr>
      </w:pPr>
    </w:p>
    <w:p w:rsidR="00776464" w:rsidRPr="00BC4CCD" w:rsidRDefault="00776464" w:rsidP="00410FD0">
      <w:pPr>
        <w:numPr>
          <w:ilvl w:val="0"/>
          <w:numId w:val="38"/>
        </w:numPr>
        <w:ind w:left="2160"/>
        <w:contextualSpacing/>
        <w:rPr>
          <w:rFonts w:asciiTheme="minorHAnsi" w:hAnsiTheme="minorHAnsi" w:cstheme="minorHAnsi"/>
        </w:rPr>
      </w:pPr>
      <w:r w:rsidRPr="00BC4CCD">
        <w:rPr>
          <w:rFonts w:asciiTheme="minorHAnsi" w:hAnsiTheme="minorHAnsi" w:cstheme="minorHAnsi"/>
        </w:rPr>
        <w:t xml:space="preserve">If the health professional’s failure to attend results in aggravation or worsening of patients condition, such professional shall be deemed to have committed grade C offence. </w:t>
      </w:r>
    </w:p>
    <w:p w:rsidR="00776464" w:rsidRPr="00BC4CCD" w:rsidRDefault="00776464" w:rsidP="00410FD0">
      <w:pPr>
        <w:ind w:left="524"/>
        <w:contextualSpacing/>
        <w:rPr>
          <w:rFonts w:asciiTheme="minorHAnsi" w:hAnsiTheme="minorHAnsi" w:cstheme="minorHAnsi"/>
        </w:rPr>
      </w:pPr>
    </w:p>
    <w:p w:rsidR="00776464" w:rsidRPr="00BC4CCD" w:rsidRDefault="00776464" w:rsidP="00410FD0">
      <w:pPr>
        <w:numPr>
          <w:ilvl w:val="0"/>
          <w:numId w:val="38"/>
        </w:numPr>
        <w:ind w:left="2160"/>
        <w:contextualSpacing/>
        <w:rPr>
          <w:rFonts w:asciiTheme="minorHAnsi" w:hAnsiTheme="minorHAnsi" w:cstheme="minorHAnsi"/>
        </w:rPr>
      </w:pPr>
      <w:r w:rsidRPr="00BC4CCD">
        <w:rPr>
          <w:rFonts w:asciiTheme="minorHAnsi" w:hAnsiTheme="minorHAnsi" w:cstheme="minorHAnsi"/>
        </w:rPr>
        <w:t xml:space="preserve">If the health professional’s failure to attend results in conditions necessitating life-saving interventions, such professional shall be deemed to have committed grade B offence. </w:t>
      </w:r>
    </w:p>
    <w:p w:rsidR="00776464" w:rsidRPr="00BC4CCD" w:rsidRDefault="00776464" w:rsidP="00410FD0">
      <w:pPr>
        <w:ind w:left="524"/>
        <w:contextualSpacing/>
        <w:rPr>
          <w:rFonts w:asciiTheme="minorHAnsi" w:hAnsiTheme="minorHAnsi" w:cstheme="minorHAnsi"/>
        </w:rPr>
      </w:pPr>
    </w:p>
    <w:p w:rsidR="00776464" w:rsidRDefault="00776464" w:rsidP="00410FD0">
      <w:pPr>
        <w:numPr>
          <w:ilvl w:val="0"/>
          <w:numId w:val="38"/>
        </w:numPr>
        <w:ind w:left="2160"/>
        <w:contextualSpacing/>
        <w:rPr>
          <w:rFonts w:asciiTheme="minorHAnsi" w:hAnsiTheme="minorHAnsi" w:cstheme="minorHAnsi"/>
        </w:rPr>
      </w:pPr>
      <w:r w:rsidRPr="00BC4CCD">
        <w:rPr>
          <w:rFonts w:asciiTheme="minorHAnsi" w:hAnsiTheme="minorHAnsi" w:cstheme="minorHAnsi"/>
        </w:rPr>
        <w:t xml:space="preserve">If the health professional’s failure to attend results in death of the patient, such professional shall be deemed to have committed grade A offence. </w:t>
      </w:r>
    </w:p>
    <w:p w:rsidR="00F81503" w:rsidRDefault="00F81503" w:rsidP="00410FD0">
      <w:pPr>
        <w:pStyle w:val="ListParagraph"/>
        <w:ind w:left="1080"/>
        <w:rPr>
          <w:rFonts w:asciiTheme="minorHAnsi" w:hAnsiTheme="minorHAnsi" w:cstheme="minorHAnsi"/>
        </w:rPr>
      </w:pPr>
    </w:p>
    <w:p w:rsidR="000A043A" w:rsidRPr="006E26A8" w:rsidRDefault="000A043A"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3" w:name="_Toc296261919"/>
      <w:r w:rsidRPr="006E26A8">
        <w:rPr>
          <w:rFonts w:asciiTheme="minorHAnsi" w:hAnsiTheme="minorHAnsi" w:cstheme="minorHAnsi"/>
          <w:color w:val="auto"/>
        </w:rPr>
        <w:t>Failure to document</w:t>
      </w:r>
      <w:bookmarkEnd w:id="83"/>
    </w:p>
    <w:p w:rsidR="00F83FDF" w:rsidRPr="000A043A" w:rsidRDefault="00F83FDF" w:rsidP="00410FD0">
      <w:pPr>
        <w:tabs>
          <w:tab w:val="left" w:pos="993"/>
          <w:tab w:val="left" w:pos="1276"/>
        </w:tabs>
        <w:ind w:left="1152"/>
        <w:contextualSpacing/>
        <w:jc w:val="both"/>
        <w:rPr>
          <w:rFonts w:asciiTheme="minorHAnsi" w:hAnsiTheme="minorHAnsi" w:cstheme="minorHAnsi"/>
        </w:rPr>
      </w:pPr>
      <w:r w:rsidRPr="000A043A">
        <w:rPr>
          <w:rFonts w:asciiTheme="minorHAnsi" w:eastAsia="Calibri" w:hAnsiTheme="minorHAnsi" w:cstheme="minorHAnsi"/>
          <w:lang w:val="en-US"/>
        </w:rPr>
        <w:t>A health professional who willfully or otherwise fails to properly document the patient</w:t>
      </w:r>
      <w:r w:rsidRPr="000A043A">
        <w:rPr>
          <w:rFonts w:asciiTheme="minorHAnsi" w:hAnsiTheme="minorHAnsi" w:cstheme="minorHAnsi"/>
        </w:rPr>
        <w:t>-care related processes shall be deemed to have committed grade D offence.</w:t>
      </w:r>
    </w:p>
    <w:p w:rsidR="00F83FDF" w:rsidRPr="00BC4CCD" w:rsidRDefault="00F83FDF" w:rsidP="00410FD0">
      <w:pPr>
        <w:ind w:left="360" w:firstLine="720"/>
        <w:contextualSpacing/>
        <w:jc w:val="both"/>
        <w:rPr>
          <w:rFonts w:asciiTheme="minorHAnsi" w:hAnsiTheme="minorHAnsi" w:cstheme="minorHAnsi"/>
        </w:rPr>
      </w:pPr>
    </w:p>
    <w:p w:rsidR="00F83FDF"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4" w:name="_Toc296261920"/>
      <w:r w:rsidRPr="006E26A8">
        <w:rPr>
          <w:rFonts w:asciiTheme="minorHAnsi" w:hAnsiTheme="minorHAnsi" w:cstheme="minorHAnsi"/>
          <w:color w:val="auto"/>
        </w:rPr>
        <w:t>Falsification of medical re</w:t>
      </w:r>
      <w:r w:rsidR="000A043A" w:rsidRPr="006E26A8">
        <w:rPr>
          <w:rFonts w:asciiTheme="minorHAnsi" w:hAnsiTheme="minorHAnsi" w:cstheme="minorHAnsi"/>
          <w:color w:val="auto"/>
        </w:rPr>
        <w:t>cords, reports and certificates</w:t>
      </w:r>
      <w:bookmarkEnd w:id="84"/>
    </w:p>
    <w:p w:rsidR="00F83FDF" w:rsidRPr="00BC4CCD" w:rsidRDefault="00F83FDF" w:rsidP="00410FD0">
      <w:pPr>
        <w:ind w:left="1080"/>
        <w:contextualSpacing/>
        <w:jc w:val="both"/>
        <w:rPr>
          <w:rFonts w:asciiTheme="minorHAnsi" w:hAnsiTheme="minorHAnsi" w:cstheme="minorHAnsi"/>
        </w:rPr>
      </w:pPr>
      <w:r w:rsidRPr="00BC4CCD">
        <w:rPr>
          <w:rFonts w:asciiTheme="minorHAnsi" w:hAnsiTheme="minorHAnsi" w:cstheme="minorHAnsi"/>
        </w:rPr>
        <w:t xml:space="preserve"> A health professional who wilfully falsifies medical records, reports and certificates shall be deemed to have committed grade B offence.</w:t>
      </w:r>
    </w:p>
    <w:p w:rsidR="00F83FDF" w:rsidRDefault="00F83FDF" w:rsidP="00410FD0">
      <w:pPr>
        <w:ind w:left="1080"/>
        <w:contextualSpacing/>
        <w:jc w:val="both"/>
        <w:rPr>
          <w:rFonts w:asciiTheme="minorHAnsi" w:hAnsiTheme="minorHAnsi" w:cstheme="minorHAnsi"/>
        </w:rPr>
      </w:pPr>
    </w:p>
    <w:p w:rsidR="000A043A"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5" w:name="_Toc296261921"/>
      <w:r w:rsidRPr="006E26A8">
        <w:rPr>
          <w:rFonts w:asciiTheme="minorHAnsi" w:hAnsiTheme="minorHAnsi" w:cstheme="minorHAnsi"/>
          <w:color w:val="auto"/>
        </w:rPr>
        <w:lastRenderedPageBreak/>
        <w:t>Fai</w:t>
      </w:r>
      <w:r w:rsidR="000A043A" w:rsidRPr="006E26A8">
        <w:rPr>
          <w:rFonts w:asciiTheme="minorHAnsi" w:hAnsiTheme="minorHAnsi" w:cstheme="minorHAnsi"/>
          <w:color w:val="auto"/>
        </w:rPr>
        <w:t>lure to obtain informed consent</w:t>
      </w:r>
      <w:bookmarkEnd w:id="85"/>
    </w:p>
    <w:p w:rsidR="00F83FDF" w:rsidRPr="000A043A" w:rsidRDefault="00F83FDF" w:rsidP="00410FD0">
      <w:pPr>
        <w:tabs>
          <w:tab w:val="left" w:pos="993"/>
        </w:tabs>
        <w:ind w:left="1152"/>
        <w:contextualSpacing/>
        <w:jc w:val="both"/>
        <w:rPr>
          <w:rFonts w:asciiTheme="minorHAnsi" w:hAnsiTheme="minorHAnsi" w:cstheme="minorHAnsi"/>
        </w:rPr>
      </w:pPr>
      <w:r w:rsidRPr="000A043A">
        <w:rPr>
          <w:rFonts w:asciiTheme="minorHAnsi" w:hAnsiTheme="minorHAnsi" w:cstheme="minorHAnsi"/>
        </w:rPr>
        <w:t xml:space="preserve">A health professional, who fails to obtain informed consent of the patient or authorized person for invasive procedures, surgery or such other interventions, </w:t>
      </w:r>
      <w:r w:rsidRPr="00A645ED">
        <w:rPr>
          <w:rFonts w:asciiTheme="minorHAnsi" w:hAnsiTheme="minorHAnsi" w:cstheme="minorHAnsi"/>
        </w:rPr>
        <w:t>except in an emergency situation</w:t>
      </w:r>
      <w:r w:rsidRPr="000A043A">
        <w:rPr>
          <w:rFonts w:asciiTheme="minorHAnsi" w:hAnsiTheme="minorHAnsi" w:cstheme="minorHAnsi"/>
        </w:rPr>
        <w:t xml:space="preserve">, shall be deemed to have committed grade D offence. </w:t>
      </w:r>
    </w:p>
    <w:p w:rsidR="00F83FDF" w:rsidRPr="00BC4CCD" w:rsidRDefault="00F83FDF" w:rsidP="00410FD0">
      <w:pPr>
        <w:pStyle w:val="ListParagraph"/>
        <w:ind w:left="1152"/>
        <w:contextualSpacing/>
        <w:jc w:val="both"/>
        <w:rPr>
          <w:rFonts w:asciiTheme="minorHAnsi" w:hAnsiTheme="minorHAnsi" w:cstheme="minorHAnsi"/>
          <w:sz w:val="24"/>
        </w:rPr>
      </w:pPr>
    </w:p>
    <w:p w:rsidR="000A043A"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6" w:name="_Toc296261922"/>
      <w:r w:rsidRPr="006E26A8">
        <w:rPr>
          <w:rFonts w:asciiTheme="minorHAnsi" w:hAnsiTheme="minorHAnsi" w:cstheme="minorHAnsi"/>
          <w:color w:val="auto"/>
        </w:rPr>
        <w:t>Bre</w:t>
      </w:r>
      <w:r w:rsidR="000A043A" w:rsidRPr="006E26A8">
        <w:rPr>
          <w:rFonts w:asciiTheme="minorHAnsi" w:hAnsiTheme="minorHAnsi" w:cstheme="minorHAnsi"/>
          <w:color w:val="auto"/>
        </w:rPr>
        <w:t>ach of patient confidentiality</w:t>
      </w:r>
      <w:bookmarkEnd w:id="86"/>
    </w:p>
    <w:p w:rsidR="00F83FDF" w:rsidRPr="000A043A" w:rsidRDefault="00F83FDF" w:rsidP="00410FD0">
      <w:pPr>
        <w:tabs>
          <w:tab w:val="left" w:pos="993"/>
          <w:tab w:val="left" w:pos="1276"/>
        </w:tabs>
        <w:ind w:left="1152"/>
        <w:contextualSpacing/>
        <w:jc w:val="both"/>
        <w:rPr>
          <w:rFonts w:asciiTheme="minorHAnsi" w:eastAsia="Calibri" w:hAnsiTheme="minorHAnsi" w:cstheme="minorHAnsi"/>
          <w:lang w:val="en-US"/>
        </w:rPr>
      </w:pPr>
      <w:r w:rsidRPr="000A043A">
        <w:rPr>
          <w:rFonts w:asciiTheme="minorHAnsi" w:eastAsia="Calibri" w:hAnsiTheme="minorHAnsi" w:cstheme="minorHAnsi"/>
          <w:lang w:val="en-US"/>
        </w:rPr>
        <w:t>A health professional, who by divulging patient information without prior authorization of the patient and where such divulgence is not within the permitted scope, causes physical or mental anguish to the patient, shall be deemed to have committed grade B offence.</w:t>
      </w:r>
    </w:p>
    <w:p w:rsidR="00F83FDF" w:rsidRPr="00BC4CCD" w:rsidRDefault="00F83FDF" w:rsidP="00410FD0">
      <w:pPr>
        <w:pStyle w:val="ListParagraph"/>
        <w:contextualSpacing/>
        <w:jc w:val="both"/>
        <w:rPr>
          <w:rFonts w:asciiTheme="minorHAnsi" w:hAnsiTheme="minorHAnsi" w:cstheme="minorHAnsi"/>
          <w:sz w:val="24"/>
        </w:rPr>
      </w:pPr>
    </w:p>
    <w:p w:rsidR="000A043A" w:rsidRPr="006E26A8" w:rsidRDefault="000A043A"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7" w:name="_Toc296261923"/>
      <w:r w:rsidRPr="006E26A8">
        <w:rPr>
          <w:rFonts w:asciiTheme="minorHAnsi" w:hAnsiTheme="minorHAnsi" w:cstheme="minorHAnsi"/>
          <w:color w:val="auto"/>
        </w:rPr>
        <w:t>Rash and negligent act</w:t>
      </w:r>
      <w:bookmarkEnd w:id="87"/>
    </w:p>
    <w:p w:rsidR="00F83FDF" w:rsidRPr="000A02A8" w:rsidRDefault="00F83FDF" w:rsidP="00410FD0">
      <w:pPr>
        <w:pStyle w:val="ListParagraph"/>
        <w:numPr>
          <w:ilvl w:val="0"/>
          <w:numId w:val="40"/>
        </w:numPr>
        <w:tabs>
          <w:tab w:val="left" w:pos="993"/>
        </w:tabs>
        <w:ind w:left="1440"/>
        <w:contextualSpacing/>
        <w:rPr>
          <w:rFonts w:asciiTheme="minorHAnsi" w:hAnsiTheme="minorHAnsi" w:cstheme="minorHAnsi"/>
          <w:sz w:val="24"/>
          <w:szCs w:val="24"/>
          <w:lang w:val="en-US"/>
        </w:rPr>
      </w:pPr>
      <w:r w:rsidRPr="000A02A8">
        <w:rPr>
          <w:rFonts w:asciiTheme="minorHAnsi" w:hAnsiTheme="minorHAnsi" w:cstheme="minorHAnsi"/>
          <w:sz w:val="24"/>
          <w:szCs w:val="24"/>
          <w:lang w:val="en-US"/>
        </w:rPr>
        <w:t>A health professional, who by way of a rash decision and/or a negligent act,causes injuries to a patient or the other person, shall be deemed to have committed grade C offence;</w:t>
      </w:r>
    </w:p>
    <w:p w:rsidR="00F83FDF" w:rsidRPr="000A02A8" w:rsidRDefault="00F83FDF" w:rsidP="00410FD0">
      <w:pPr>
        <w:ind w:left="1440"/>
        <w:contextualSpacing/>
        <w:rPr>
          <w:rFonts w:asciiTheme="minorHAnsi" w:hAnsiTheme="minorHAnsi" w:cstheme="minorHAnsi"/>
          <w:i/>
          <w:szCs w:val="24"/>
          <w:lang w:val="en-US"/>
        </w:rPr>
      </w:pPr>
      <w:r w:rsidRPr="000A02A8">
        <w:rPr>
          <w:rFonts w:asciiTheme="minorHAnsi" w:hAnsiTheme="minorHAnsi" w:cstheme="minorHAnsi"/>
          <w:b/>
          <w:i/>
          <w:szCs w:val="24"/>
          <w:lang w:val="en-US"/>
        </w:rPr>
        <w:t>Explanation:</w:t>
      </w:r>
      <w:r w:rsidRPr="000A02A8">
        <w:rPr>
          <w:rFonts w:asciiTheme="minorHAnsi" w:hAnsiTheme="minorHAnsi" w:cstheme="minorHAnsi"/>
          <w:i/>
          <w:szCs w:val="24"/>
          <w:lang w:val="en-US"/>
        </w:rPr>
        <w:t>a surgeon who injures an unborn baby during a caesarean section shall come within the purview of this section.</w:t>
      </w:r>
    </w:p>
    <w:p w:rsidR="00F83FDF" w:rsidRPr="000A02A8" w:rsidRDefault="00F83FDF" w:rsidP="00410FD0">
      <w:pPr>
        <w:ind w:left="360"/>
        <w:contextualSpacing/>
        <w:rPr>
          <w:rFonts w:asciiTheme="minorHAnsi" w:hAnsiTheme="minorHAnsi" w:cstheme="minorHAnsi"/>
          <w:i/>
          <w:szCs w:val="24"/>
          <w:lang w:val="en-US"/>
        </w:rPr>
      </w:pPr>
    </w:p>
    <w:p w:rsidR="00F83FDF" w:rsidRPr="00BC4CCD" w:rsidRDefault="00F83FDF" w:rsidP="00410FD0">
      <w:pPr>
        <w:pStyle w:val="ListParagraph"/>
        <w:numPr>
          <w:ilvl w:val="0"/>
          <w:numId w:val="40"/>
        </w:numPr>
        <w:tabs>
          <w:tab w:val="left" w:pos="993"/>
        </w:tabs>
        <w:ind w:left="1440"/>
        <w:contextualSpacing/>
        <w:rPr>
          <w:rFonts w:asciiTheme="minorHAnsi" w:hAnsiTheme="minorHAnsi" w:cstheme="minorHAnsi"/>
          <w:lang w:val="en-US"/>
        </w:rPr>
      </w:pPr>
      <w:r w:rsidRPr="00BC4CCD">
        <w:rPr>
          <w:rFonts w:asciiTheme="minorHAnsi" w:hAnsiTheme="minorHAnsi" w:cstheme="minorHAnsi"/>
          <w:lang w:val="en-US"/>
        </w:rPr>
        <w:t>A health professional, who by way of a rash decision and/or a negligent act, causes disability to a patient, shall be deemed to have committed grade B offence;</w:t>
      </w:r>
    </w:p>
    <w:p w:rsidR="00F83FDF" w:rsidRPr="00BC4CCD" w:rsidRDefault="00F83FDF" w:rsidP="00410FD0">
      <w:pPr>
        <w:ind w:left="360"/>
        <w:contextualSpacing/>
        <w:rPr>
          <w:rFonts w:asciiTheme="minorHAnsi" w:hAnsiTheme="minorHAnsi" w:cstheme="minorHAnsi"/>
          <w:lang w:val="en-US"/>
        </w:rPr>
      </w:pPr>
    </w:p>
    <w:p w:rsidR="00F83FDF" w:rsidRPr="00BC4CCD" w:rsidRDefault="00F83FDF" w:rsidP="00410FD0">
      <w:pPr>
        <w:pStyle w:val="ListParagraph"/>
        <w:numPr>
          <w:ilvl w:val="0"/>
          <w:numId w:val="40"/>
        </w:numPr>
        <w:tabs>
          <w:tab w:val="left" w:pos="993"/>
        </w:tabs>
        <w:ind w:left="1440"/>
        <w:contextualSpacing/>
        <w:rPr>
          <w:rFonts w:asciiTheme="minorHAnsi" w:hAnsiTheme="minorHAnsi" w:cstheme="minorHAnsi"/>
          <w:lang w:val="en-US"/>
        </w:rPr>
      </w:pPr>
      <w:r w:rsidRPr="00BC4CCD">
        <w:rPr>
          <w:rFonts w:asciiTheme="minorHAnsi" w:hAnsiTheme="minorHAnsi" w:cstheme="minorHAnsi"/>
          <w:lang w:val="en-US"/>
        </w:rPr>
        <w:t>A health professional, who by way of a rash decision and/or a negligent act, causes death to a patient, shall be deemed to have committed grade A offence;</w:t>
      </w:r>
    </w:p>
    <w:p w:rsidR="00F83FDF" w:rsidRPr="00BC4CCD" w:rsidRDefault="00F83FDF" w:rsidP="00410FD0">
      <w:pPr>
        <w:ind w:left="360"/>
        <w:contextualSpacing/>
        <w:rPr>
          <w:rFonts w:asciiTheme="minorHAnsi" w:hAnsiTheme="minorHAnsi" w:cstheme="minorHAnsi"/>
          <w:lang w:val="en-US"/>
        </w:rPr>
      </w:pPr>
      <w:r w:rsidRPr="00BC4CCD">
        <w:rPr>
          <w:rFonts w:asciiTheme="minorHAnsi" w:hAnsiTheme="minorHAnsi" w:cstheme="minorHAnsi"/>
          <w:lang w:val="en-US"/>
        </w:rPr>
        <w:tab/>
      </w:r>
    </w:p>
    <w:p w:rsidR="000A02A8" w:rsidRPr="006E26A8" w:rsidRDefault="000A02A8"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8" w:name="_Toc296261924"/>
      <w:r w:rsidRPr="006E26A8">
        <w:rPr>
          <w:rFonts w:asciiTheme="minorHAnsi" w:hAnsiTheme="minorHAnsi" w:cstheme="minorHAnsi"/>
          <w:color w:val="auto"/>
        </w:rPr>
        <w:t>Endangerment of a patient</w:t>
      </w:r>
      <w:bookmarkEnd w:id="88"/>
    </w:p>
    <w:p w:rsidR="00F83FDF" w:rsidRPr="000A02A8" w:rsidRDefault="00F83FDF" w:rsidP="00410FD0">
      <w:pPr>
        <w:tabs>
          <w:tab w:val="left" w:pos="993"/>
          <w:tab w:val="left" w:pos="1276"/>
        </w:tabs>
        <w:ind w:left="1152"/>
        <w:contextualSpacing/>
        <w:jc w:val="both"/>
        <w:rPr>
          <w:rFonts w:asciiTheme="minorHAnsi" w:eastAsia="Calibri" w:hAnsiTheme="minorHAnsi" w:cstheme="minorHAnsi"/>
          <w:b/>
          <w:lang w:val="en-US"/>
        </w:rPr>
      </w:pPr>
      <w:r w:rsidRPr="000A02A8">
        <w:rPr>
          <w:rFonts w:asciiTheme="minorHAnsi" w:eastAsia="Calibri" w:hAnsiTheme="minorHAnsi" w:cstheme="minorHAnsi"/>
          <w:lang w:val="en-US"/>
        </w:rPr>
        <w:t>A health professional, who abandons a patient while being under his care and where such abandonment is associated with potential threat to the safety and life of the patient, shall be deemed to have committed grade D offence.</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F83FDF"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89" w:name="_Toc296261925"/>
      <w:r w:rsidRPr="006E26A8">
        <w:rPr>
          <w:rFonts w:asciiTheme="minorHAnsi" w:hAnsiTheme="minorHAnsi" w:cstheme="minorHAnsi"/>
          <w:color w:val="auto"/>
        </w:rPr>
        <w:t>Illegal abortion</w:t>
      </w:r>
      <w:bookmarkEnd w:id="89"/>
    </w:p>
    <w:p w:rsidR="00F83FDF" w:rsidRPr="00BC4CCD" w:rsidRDefault="00F83FDF" w:rsidP="00410FD0">
      <w:pPr>
        <w:pStyle w:val="ListParagraph"/>
        <w:numPr>
          <w:ilvl w:val="0"/>
          <w:numId w:val="16"/>
        </w:numPr>
        <w:tabs>
          <w:tab w:val="left" w:pos="1276"/>
        </w:tabs>
        <w:ind w:left="1800"/>
        <w:contextualSpacing/>
        <w:jc w:val="both"/>
        <w:rPr>
          <w:rFonts w:asciiTheme="minorHAnsi" w:eastAsia="Calibri" w:hAnsiTheme="minorHAnsi" w:cstheme="minorHAnsi"/>
          <w:sz w:val="24"/>
          <w:szCs w:val="22"/>
          <w:lang w:val="en-US" w:bidi="ar-SA"/>
        </w:rPr>
      </w:pPr>
      <w:r w:rsidRPr="00BC4CCD">
        <w:rPr>
          <w:rFonts w:asciiTheme="minorHAnsi" w:eastAsia="Calibri" w:hAnsiTheme="minorHAnsi" w:cstheme="minorHAnsi"/>
          <w:sz w:val="24"/>
          <w:szCs w:val="22"/>
          <w:lang w:val="en-US" w:bidi="ar-SA"/>
        </w:rPr>
        <w:t>A health professional, who procures a person for the purpose of termination of pregnancy outside the provisions of the section 146 Penal Code of Bhutan, 2004, shall be deemed to have committed grade B offence.</w:t>
      </w:r>
    </w:p>
    <w:p w:rsidR="00F83FDF" w:rsidRPr="00BC4CCD" w:rsidRDefault="00F83FDF" w:rsidP="00410FD0">
      <w:pPr>
        <w:pStyle w:val="ListParagraph"/>
        <w:tabs>
          <w:tab w:val="left" w:pos="1276"/>
        </w:tabs>
        <w:ind w:left="1800"/>
        <w:contextualSpacing/>
        <w:jc w:val="both"/>
        <w:rPr>
          <w:rFonts w:asciiTheme="minorHAnsi" w:eastAsia="Calibri" w:hAnsiTheme="minorHAnsi" w:cstheme="minorHAnsi"/>
          <w:sz w:val="24"/>
          <w:szCs w:val="22"/>
          <w:lang w:val="en-US" w:bidi="ar-SA"/>
        </w:rPr>
      </w:pPr>
    </w:p>
    <w:p w:rsidR="00F83FDF" w:rsidRPr="00BC4CCD" w:rsidRDefault="00F83FDF" w:rsidP="00410FD0">
      <w:pPr>
        <w:pStyle w:val="ListParagraph"/>
        <w:numPr>
          <w:ilvl w:val="0"/>
          <w:numId w:val="16"/>
        </w:numPr>
        <w:tabs>
          <w:tab w:val="left" w:pos="1276"/>
        </w:tabs>
        <w:ind w:left="1800"/>
        <w:contextualSpacing/>
        <w:jc w:val="both"/>
        <w:rPr>
          <w:rFonts w:asciiTheme="minorHAnsi" w:eastAsia="Calibri" w:hAnsiTheme="minorHAnsi" w:cstheme="minorHAnsi"/>
          <w:sz w:val="24"/>
          <w:szCs w:val="22"/>
          <w:lang w:val="en-US" w:bidi="ar-SA"/>
        </w:rPr>
      </w:pPr>
      <w:r w:rsidRPr="00BC4CCD">
        <w:rPr>
          <w:rFonts w:asciiTheme="minorHAnsi" w:eastAsia="Calibri" w:hAnsiTheme="minorHAnsi" w:cstheme="minorHAnsi"/>
          <w:sz w:val="24"/>
          <w:szCs w:val="22"/>
          <w:lang w:val="en-US" w:bidi="ar-SA"/>
        </w:rPr>
        <w:t xml:space="preserve">   A health professional who causes illegal abortions either by producing the means or by acting himself, shall be deemed to have committed grade B offence.</w:t>
      </w:r>
    </w:p>
    <w:p w:rsidR="00F83FDF" w:rsidRPr="00BC4CCD" w:rsidRDefault="00F83FDF" w:rsidP="00410FD0">
      <w:pPr>
        <w:pStyle w:val="ListParagraph"/>
        <w:ind w:left="1080"/>
        <w:contextualSpacing/>
        <w:rPr>
          <w:rFonts w:asciiTheme="minorHAnsi" w:eastAsia="Calibri" w:hAnsiTheme="minorHAnsi" w:cstheme="minorHAnsi"/>
          <w:sz w:val="24"/>
          <w:szCs w:val="22"/>
          <w:lang w:val="en-US" w:bidi="ar-SA"/>
        </w:rPr>
      </w:pPr>
    </w:p>
    <w:p w:rsidR="00F83FDF" w:rsidRPr="00BC4CCD" w:rsidRDefault="00F83FDF" w:rsidP="00410FD0">
      <w:pPr>
        <w:pStyle w:val="ListParagraph"/>
        <w:numPr>
          <w:ilvl w:val="0"/>
          <w:numId w:val="16"/>
        </w:numPr>
        <w:tabs>
          <w:tab w:val="left" w:pos="1276"/>
        </w:tabs>
        <w:ind w:left="1800"/>
        <w:contextualSpacing/>
        <w:jc w:val="both"/>
        <w:rPr>
          <w:rFonts w:asciiTheme="minorHAnsi" w:eastAsia="Calibri" w:hAnsiTheme="minorHAnsi" w:cstheme="minorHAnsi"/>
          <w:sz w:val="24"/>
          <w:szCs w:val="22"/>
          <w:lang w:val="en-US" w:bidi="ar-SA"/>
        </w:rPr>
      </w:pPr>
      <w:r w:rsidRPr="00BC4CCD">
        <w:rPr>
          <w:rFonts w:asciiTheme="minorHAnsi" w:eastAsia="Calibri" w:hAnsiTheme="minorHAnsi" w:cstheme="minorHAnsi"/>
          <w:sz w:val="24"/>
          <w:szCs w:val="22"/>
          <w:lang w:val="en-US" w:bidi="ar-SA"/>
        </w:rPr>
        <w:tab/>
        <w:t>A health professional who, causes illegal abortions either by producing the means or by acting himself, and where such act result in death of the patient shall be deemed to have committed grade A offence.</w:t>
      </w:r>
    </w:p>
    <w:p w:rsidR="00F83FDF" w:rsidRDefault="00F83FDF" w:rsidP="00410FD0">
      <w:pPr>
        <w:pStyle w:val="ListParagraph"/>
        <w:tabs>
          <w:tab w:val="left" w:pos="1276"/>
        </w:tabs>
        <w:ind w:left="1800"/>
        <w:contextualSpacing/>
        <w:jc w:val="both"/>
        <w:rPr>
          <w:rFonts w:asciiTheme="minorHAnsi" w:eastAsia="Calibri" w:hAnsiTheme="minorHAnsi" w:cstheme="minorHAnsi"/>
          <w:sz w:val="24"/>
          <w:szCs w:val="22"/>
          <w:lang w:val="en-US" w:bidi="ar-SA"/>
        </w:rPr>
      </w:pPr>
    </w:p>
    <w:p w:rsidR="000A02A8" w:rsidRPr="00BC4CCD" w:rsidRDefault="000A02A8" w:rsidP="00410FD0">
      <w:pPr>
        <w:pStyle w:val="ListParagraph"/>
        <w:tabs>
          <w:tab w:val="left" w:pos="1276"/>
        </w:tabs>
        <w:ind w:left="1800"/>
        <w:contextualSpacing/>
        <w:jc w:val="both"/>
        <w:rPr>
          <w:rFonts w:asciiTheme="minorHAnsi" w:eastAsia="Calibri" w:hAnsiTheme="minorHAnsi" w:cstheme="minorHAnsi"/>
          <w:sz w:val="24"/>
          <w:szCs w:val="22"/>
          <w:lang w:val="en-US" w:bidi="ar-SA"/>
        </w:rPr>
      </w:pPr>
    </w:p>
    <w:p w:rsidR="000A02A8" w:rsidRPr="006E26A8" w:rsidRDefault="000A02A8"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0" w:name="_Toc296261926"/>
      <w:r w:rsidRPr="006E26A8">
        <w:rPr>
          <w:rFonts w:asciiTheme="minorHAnsi" w:hAnsiTheme="minorHAnsi" w:cstheme="minorHAnsi"/>
          <w:color w:val="auto"/>
        </w:rPr>
        <w:t>Euthanasia</w:t>
      </w:r>
      <w:bookmarkEnd w:id="90"/>
    </w:p>
    <w:p w:rsidR="00F83FDF" w:rsidRPr="000A02A8" w:rsidRDefault="00F83FDF" w:rsidP="00410FD0">
      <w:pPr>
        <w:tabs>
          <w:tab w:val="left" w:pos="993"/>
          <w:tab w:val="left" w:pos="1276"/>
        </w:tabs>
        <w:ind w:left="1095"/>
        <w:contextualSpacing/>
        <w:jc w:val="both"/>
        <w:rPr>
          <w:rFonts w:asciiTheme="minorHAnsi" w:eastAsia="Calibri" w:hAnsiTheme="minorHAnsi" w:cstheme="minorHAnsi"/>
          <w:b/>
          <w:lang w:val="en-US"/>
        </w:rPr>
      </w:pPr>
      <w:r w:rsidRPr="000A02A8">
        <w:rPr>
          <w:rFonts w:asciiTheme="minorHAnsi" w:eastAsia="Calibri" w:hAnsiTheme="minorHAnsi" w:cstheme="minorHAnsi"/>
          <w:lang w:val="en-US"/>
        </w:rPr>
        <w:t>A health professional who, by act of omission or commission, carries out euthanasia shall be deemed to have committed grade A offence.</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0A02A8"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1" w:name="_Toc296261927"/>
      <w:r w:rsidRPr="006E26A8">
        <w:rPr>
          <w:rFonts w:asciiTheme="minorHAnsi" w:hAnsiTheme="minorHAnsi" w:cstheme="minorHAnsi"/>
          <w:color w:val="auto"/>
        </w:rPr>
        <w:t>Sexual misconduct</w:t>
      </w:r>
      <w:bookmarkEnd w:id="91"/>
    </w:p>
    <w:p w:rsidR="00F83FDF" w:rsidRPr="000A02A8" w:rsidRDefault="00F83FDF" w:rsidP="00410FD0">
      <w:pPr>
        <w:tabs>
          <w:tab w:val="left" w:pos="993"/>
          <w:tab w:val="left" w:pos="1276"/>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 xml:space="preserve">A health professional who is found to have engaged in sexual misconduct with a patient </w:t>
      </w:r>
      <w:r w:rsidRPr="00A645ED">
        <w:rPr>
          <w:rFonts w:asciiTheme="minorHAnsi" w:eastAsia="Calibri" w:hAnsiTheme="minorHAnsi" w:cstheme="minorHAnsi"/>
          <w:lang w:val="en-US"/>
        </w:rPr>
        <w:t xml:space="preserve">during the course of his professional practice </w:t>
      </w:r>
      <w:r w:rsidRPr="000A02A8">
        <w:rPr>
          <w:rFonts w:asciiTheme="minorHAnsi" w:eastAsia="Calibri" w:hAnsiTheme="minorHAnsi" w:cstheme="minorHAnsi"/>
          <w:lang w:val="en-US"/>
        </w:rPr>
        <w:t>shall be deemed to have committed grade C offence</w:t>
      </w:r>
    </w:p>
    <w:p w:rsidR="00F83FDF" w:rsidRPr="00BC4CCD" w:rsidRDefault="00F83FDF" w:rsidP="00410FD0">
      <w:pPr>
        <w:pStyle w:val="ListParagraph"/>
        <w:tabs>
          <w:tab w:val="left" w:pos="1276"/>
        </w:tabs>
        <w:contextualSpacing/>
        <w:jc w:val="both"/>
        <w:rPr>
          <w:rFonts w:asciiTheme="minorHAnsi" w:eastAsia="Calibri" w:hAnsiTheme="minorHAnsi" w:cstheme="minorHAnsi"/>
          <w:b/>
          <w:sz w:val="24"/>
          <w:szCs w:val="22"/>
          <w:lang w:val="en-US" w:bidi="ar-SA"/>
        </w:rPr>
      </w:pPr>
    </w:p>
    <w:p w:rsidR="000A02A8" w:rsidRPr="006E26A8" w:rsidRDefault="000A02A8"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2" w:name="_Toc296261928"/>
      <w:r w:rsidRPr="006E26A8">
        <w:rPr>
          <w:rFonts w:asciiTheme="minorHAnsi" w:hAnsiTheme="minorHAnsi" w:cstheme="minorHAnsi"/>
          <w:color w:val="auto"/>
        </w:rPr>
        <w:t>Adultery</w:t>
      </w:r>
      <w:bookmarkEnd w:id="92"/>
    </w:p>
    <w:p w:rsidR="00F83FDF" w:rsidRPr="000A02A8" w:rsidRDefault="00F83FDF" w:rsidP="00410FD0">
      <w:pPr>
        <w:tabs>
          <w:tab w:val="left" w:pos="993"/>
          <w:tab w:val="left" w:pos="1276"/>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A health professional who is found to have engaged in adultery with a patient shall be deemed to have committed grade B offence.</w:t>
      </w:r>
    </w:p>
    <w:p w:rsidR="00F83FDF" w:rsidRPr="00BC4CCD" w:rsidRDefault="00F83FDF" w:rsidP="00410FD0">
      <w:pPr>
        <w:tabs>
          <w:tab w:val="left" w:pos="1276"/>
        </w:tabs>
        <w:ind w:left="360"/>
        <w:contextualSpacing/>
        <w:jc w:val="both"/>
        <w:rPr>
          <w:rFonts w:asciiTheme="minorHAnsi" w:eastAsia="Calibri" w:hAnsiTheme="minorHAnsi" w:cstheme="minorHAnsi"/>
          <w:b/>
          <w:lang w:val="en-US"/>
        </w:rPr>
      </w:pPr>
    </w:p>
    <w:p w:rsidR="000A02A8"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3" w:name="_Toc296261929"/>
      <w:r w:rsidRPr="006E26A8">
        <w:rPr>
          <w:rFonts w:asciiTheme="minorHAnsi" w:hAnsiTheme="minorHAnsi" w:cstheme="minorHAnsi"/>
          <w:color w:val="auto"/>
        </w:rPr>
        <w:t xml:space="preserve">Addiction to drugs and </w:t>
      </w:r>
      <w:r w:rsidR="000A02A8" w:rsidRPr="006E26A8">
        <w:rPr>
          <w:rFonts w:asciiTheme="minorHAnsi" w:hAnsiTheme="minorHAnsi" w:cstheme="minorHAnsi"/>
          <w:color w:val="auto"/>
        </w:rPr>
        <w:t>alcohol</w:t>
      </w:r>
      <w:bookmarkEnd w:id="93"/>
    </w:p>
    <w:p w:rsidR="00F83FDF" w:rsidRPr="00A645ED" w:rsidRDefault="00F83FDF" w:rsidP="00410FD0">
      <w:pPr>
        <w:tabs>
          <w:tab w:val="left" w:pos="993"/>
          <w:tab w:val="left" w:pos="1276"/>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 xml:space="preserve">A health professional who is found to be intoxicated or under the influence of alcohol or </w:t>
      </w:r>
      <w:r w:rsidRPr="00A645ED">
        <w:rPr>
          <w:rFonts w:asciiTheme="minorHAnsi" w:eastAsia="Calibri" w:hAnsiTheme="minorHAnsi" w:cstheme="minorHAnsi"/>
          <w:lang w:val="en-US"/>
        </w:rPr>
        <w:t xml:space="preserve">drugs or other intoxicating substances while on duty shall be deemed to have committed grade D offence.  </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0A043A"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4" w:name="_Toc296261930"/>
      <w:r w:rsidRPr="006E26A8">
        <w:rPr>
          <w:rFonts w:asciiTheme="minorHAnsi" w:hAnsiTheme="minorHAnsi" w:cstheme="minorHAnsi"/>
          <w:color w:val="auto"/>
        </w:rPr>
        <w:t xml:space="preserve">Addiction to drugs and </w:t>
      </w:r>
      <w:r w:rsidR="000A043A" w:rsidRPr="006E26A8">
        <w:rPr>
          <w:rFonts w:asciiTheme="minorHAnsi" w:hAnsiTheme="minorHAnsi" w:cstheme="minorHAnsi"/>
          <w:color w:val="auto"/>
        </w:rPr>
        <w:t>alcohol</w:t>
      </w:r>
      <w:bookmarkEnd w:id="94"/>
    </w:p>
    <w:p w:rsidR="00F83FDF" w:rsidRPr="00A645ED" w:rsidRDefault="00F83FDF" w:rsidP="00410FD0">
      <w:pPr>
        <w:tabs>
          <w:tab w:val="left" w:pos="993"/>
          <w:tab w:val="left" w:pos="1276"/>
        </w:tabs>
        <w:ind w:left="1095"/>
        <w:contextualSpacing/>
        <w:jc w:val="both"/>
        <w:rPr>
          <w:rFonts w:asciiTheme="minorHAnsi" w:eastAsia="Calibri" w:hAnsiTheme="minorHAnsi" w:cstheme="minorHAnsi"/>
          <w:lang w:val="en-US"/>
        </w:rPr>
      </w:pPr>
      <w:r w:rsidRPr="00A645ED">
        <w:rPr>
          <w:rFonts w:asciiTheme="minorHAnsi" w:eastAsia="Calibri" w:hAnsiTheme="minorHAnsi" w:cstheme="minorHAnsi"/>
          <w:lang w:val="en-US"/>
        </w:rPr>
        <w:t xml:space="preserve">A health professional who is found to be intoxicated or under the influence of alcohol or drugs or other intoxicating substances while on duty shall be deemed to have committed grade D offence.  </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0A02A8"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5" w:name="_Toc296261931"/>
      <w:r w:rsidRPr="006E26A8">
        <w:rPr>
          <w:rFonts w:asciiTheme="minorHAnsi" w:hAnsiTheme="minorHAnsi" w:cstheme="minorHAnsi"/>
          <w:color w:val="auto"/>
        </w:rPr>
        <w:t>Sex determination of an unborn child</w:t>
      </w:r>
      <w:bookmarkEnd w:id="95"/>
    </w:p>
    <w:p w:rsidR="00F83FDF" w:rsidRPr="000A02A8" w:rsidRDefault="00F83FDF" w:rsidP="00410FD0">
      <w:pPr>
        <w:tabs>
          <w:tab w:val="left" w:pos="993"/>
          <w:tab w:val="left" w:pos="1276"/>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A health professional who causes to procure, administer or conduct any procedure with the purpose of determining the sex of an unborn child shall be guilty of grade C offence.</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0A02A8" w:rsidRPr="006E26A8" w:rsidRDefault="00A645ED"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6" w:name="_Toc296261932"/>
      <w:r w:rsidRPr="006E26A8">
        <w:rPr>
          <w:rFonts w:asciiTheme="minorHAnsi" w:hAnsiTheme="minorHAnsi" w:cstheme="minorHAnsi"/>
          <w:color w:val="auto"/>
        </w:rPr>
        <w:t>Wilful</w:t>
      </w:r>
      <w:r w:rsidR="00F83FDF" w:rsidRPr="006E26A8">
        <w:rPr>
          <w:rFonts w:asciiTheme="minorHAnsi" w:hAnsiTheme="minorHAnsi" w:cstheme="minorHAnsi"/>
          <w:color w:val="auto"/>
        </w:rPr>
        <w:t xml:space="preserve"> spread of in</w:t>
      </w:r>
      <w:r w:rsidR="000A02A8" w:rsidRPr="006E26A8">
        <w:rPr>
          <w:rFonts w:asciiTheme="minorHAnsi" w:hAnsiTheme="minorHAnsi" w:cstheme="minorHAnsi"/>
          <w:color w:val="auto"/>
        </w:rPr>
        <w:t>fection or ill-health condition</w:t>
      </w:r>
      <w:bookmarkEnd w:id="96"/>
    </w:p>
    <w:p w:rsidR="00F83FDF" w:rsidRPr="000A02A8" w:rsidRDefault="00F83FDF" w:rsidP="00410FD0">
      <w:pPr>
        <w:tabs>
          <w:tab w:val="left" w:pos="993"/>
          <w:tab w:val="left" w:pos="1276"/>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 xml:space="preserve">A health professional who knowingly or recklessly creates or maintains a condition including spreading of dangerous diseases that cause injury or endangers the safety </w:t>
      </w:r>
      <w:r w:rsidRPr="000A02A8">
        <w:rPr>
          <w:rFonts w:asciiTheme="minorHAnsi" w:eastAsia="Calibri" w:hAnsiTheme="minorHAnsi" w:cstheme="minorHAnsi"/>
          <w:lang w:val="en-US"/>
        </w:rPr>
        <w:lastRenderedPageBreak/>
        <w:t>or health of an individual or the general public shall be deemed to have committed grade B offence.</w:t>
      </w:r>
    </w:p>
    <w:p w:rsidR="00F83FDF" w:rsidRPr="00BC4CCD" w:rsidRDefault="00F83FDF" w:rsidP="00410FD0">
      <w:pPr>
        <w:pStyle w:val="ListParagraph"/>
        <w:tabs>
          <w:tab w:val="left" w:pos="1276"/>
        </w:tabs>
        <w:ind w:left="1636"/>
        <w:contextualSpacing/>
        <w:jc w:val="both"/>
        <w:rPr>
          <w:rFonts w:asciiTheme="minorHAnsi" w:eastAsia="Calibri" w:hAnsiTheme="minorHAnsi" w:cstheme="minorHAnsi"/>
          <w:sz w:val="24"/>
          <w:szCs w:val="22"/>
          <w:lang w:val="en-US" w:bidi="ar-SA"/>
        </w:rPr>
      </w:pPr>
    </w:p>
    <w:p w:rsidR="000A02A8" w:rsidRPr="006E26A8" w:rsidRDefault="000A02A8"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7" w:name="_Toc296261933"/>
      <w:r w:rsidRPr="006E26A8">
        <w:rPr>
          <w:rFonts w:asciiTheme="minorHAnsi" w:hAnsiTheme="minorHAnsi" w:cstheme="minorHAnsi"/>
          <w:color w:val="auto"/>
        </w:rPr>
        <w:t>Genetic interference</w:t>
      </w:r>
      <w:bookmarkEnd w:id="97"/>
    </w:p>
    <w:p w:rsidR="00F83FDF" w:rsidRPr="000A02A8" w:rsidRDefault="00F83FDF" w:rsidP="00410FD0">
      <w:pPr>
        <w:tabs>
          <w:tab w:val="left" w:pos="993"/>
        </w:tabs>
        <w:ind w:left="1095"/>
        <w:contextualSpacing/>
        <w:jc w:val="both"/>
        <w:rPr>
          <w:rFonts w:asciiTheme="minorHAnsi" w:eastAsia="Calibri" w:hAnsiTheme="minorHAnsi" w:cstheme="minorHAnsi"/>
          <w:lang w:val="en-US"/>
        </w:rPr>
      </w:pPr>
      <w:r w:rsidRPr="000A02A8">
        <w:rPr>
          <w:rFonts w:asciiTheme="minorHAnsi" w:eastAsia="Calibri" w:hAnsiTheme="minorHAnsi" w:cstheme="minorHAnsi"/>
          <w:lang w:val="en-US"/>
        </w:rPr>
        <w:t xml:space="preserve">A health professional who unlawfully conducts experimentation and research involving genetic materials of human specimen shall be deemed to have committed grade B offence. </w:t>
      </w:r>
    </w:p>
    <w:p w:rsidR="00F83FDF" w:rsidRPr="00BC4CCD" w:rsidRDefault="00F83FDF" w:rsidP="00410FD0">
      <w:pPr>
        <w:pStyle w:val="ListParagraph"/>
        <w:tabs>
          <w:tab w:val="left" w:pos="1276"/>
        </w:tabs>
        <w:ind w:left="1152"/>
        <w:contextualSpacing/>
        <w:jc w:val="both"/>
        <w:rPr>
          <w:rFonts w:asciiTheme="minorHAnsi" w:eastAsia="Calibri" w:hAnsiTheme="minorHAnsi" w:cstheme="minorHAnsi"/>
          <w:b/>
          <w:sz w:val="24"/>
          <w:szCs w:val="22"/>
          <w:lang w:val="en-US" w:bidi="ar-SA"/>
        </w:rPr>
      </w:pPr>
    </w:p>
    <w:p w:rsidR="00F83FDF"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8" w:name="_Toc296261934"/>
      <w:r w:rsidRPr="006E26A8">
        <w:rPr>
          <w:rFonts w:asciiTheme="minorHAnsi" w:hAnsiTheme="minorHAnsi" w:cstheme="minorHAnsi"/>
          <w:color w:val="auto"/>
        </w:rPr>
        <w:t>Liaison with unqualified personnel</w:t>
      </w:r>
      <w:bookmarkEnd w:id="98"/>
    </w:p>
    <w:p w:rsidR="00F83FDF" w:rsidRPr="00BC4CCD" w:rsidRDefault="00F83FDF" w:rsidP="00410FD0">
      <w:pPr>
        <w:tabs>
          <w:tab w:val="left" w:pos="1276"/>
        </w:tabs>
        <w:ind w:left="1080"/>
        <w:contextualSpacing/>
        <w:jc w:val="both"/>
        <w:rPr>
          <w:rFonts w:asciiTheme="minorHAnsi" w:eastAsia="Calibri" w:hAnsiTheme="minorHAnsi" w:cstheme="minorHAnsi"/>
          <w:lang w:val="en-US"/>
        </w:rPr>
      </w:pPr>
      <w:r w:rsidRPr="00BC4CCD">
        <w:rPr>
          <w:rFonts w:asciiTheme="minorHAnsi" w:eastAsia="Calibri" w:hAnsiTheme="minorHAnsi" w:cstheme="minorHAnsi"/>
          <w:lang w:val="en-US"/>
        </w:rPr>
        <w:t>A health professional, who is found to have entered into a professional liaison with unqualified personnel, shall be deemed to have committed grade D offence.</w:t>
      </w:r>
    </w:p>
    <w:p w:rsidR="00F83FDF" w:rsidRPr="00BC4CCD" w:rsidRDefault="00F83FDF" w:rsidP="00410FD0">
      <w:pPr>
        <w:tabs>
          <w:tab w:val="left" w:pos="1276"/>
        </w:tabs>
        <w:ind w:left="720"/>
        <w:contextualSpacing/>
        <w:jc w:val="both"/>
        <w:rPr>
          <w:rFonts w:asciiTheme="minorHAnsi" w:eastAsia="Calibri" w:hAnsiTheme="minorHAnsi" w:cstheme="minorHAnsi"/>
          <w:b/>
          <w:lang w:val="en-US"/>
        </w:rPr>
      </w:pPr>
    </w:p>
    <w:p w:rsidR="00F83FDF"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99" w:name="_Toc296261935"/>
      <w:r w:rsidRPr="006E26A8">
        <w:rPr>
          <w:rFonts w:asciiTheme="minorHAnsi" w:hAnsiTheme="minorHAnsi" w:cstheme="minorHAnsi"/>
          <w:color w:val="auto"/>
        </w:rPr>
        <w:t>Advertising</w:t>
      </w:r>
      <w:bookmarkEnd w:id="99"/>
    </w:p>
    <w:p w:rsidR="00F83FDF" w:rsidRPr="00BC4CCD" w:rsidRDefault="00F83FDF" w:rsidP="00410FD0">
      <w:pPr>
        <w:pStyle w:val="ListParagraph"/>
        <w:numPr>
          <w:ilvl w:val="0"/>
          <w:numId w:val="39"/>
        </w:numPr>
        <w:tabs>
          <w:tab w:val="left" w:pos="1276"/>
        </w:tabs>
        <w:ind w:left="1815"/>
        <w:contextualSpacing/>
        <w:jc w:val="both"/>
        <w:rPr>
          <w:rFonts w:asciiTheme="minorHAnsi" w:eastAsia="Calibri" w:hAnsiTheme="minorHAnsi" w:cstheme="minorHAnsi"/>
          <w:sz w:val="24"/>
          <w:szCs w:val="22"/>
          <w:lang w:val="en-US"/>
        </w:rPr>
      </w:pPr>
      <w:r w:rsidRPr="00BC4CCD">
        <w:rPr>
          <w:rFonts w:asciiTheme="minorHAnsi" w:eastAsia="Calibri" w:hAnsiTheme="minorHAnsi" w:cstheme="minorHAnsi"/>
          <w:sz w:val="24"/>
          <w:szCs w:val="22"/>
          <w:lang w:val="en-US"/>
        </w:rPr>
        <w:t>A health professional, who is found to be engaged in disproportionate advertisement including disparagement of professional colleagues and claims of superiority or magic cures, shall be deemed to have committed grade B offence.</w:t>
      </w:r>
    </w:p>
    <w:p w:rsidR="00F83FDF" w:rsidRPr="00BC4CCD" w:rsidRDefault="00F83FDF" w:rsidP="00410FD0">
      <w:pPr>
        <w:pStyle w:val="ListParagraph"/>
        <w:tabs>
          <w:tab w:val="left" w:pos="1276"/>
        </w:tabs>
        <w:ind w:left="1815"/>
        <w:contextualSpacing/>
        <w:jc w:val="both"/>
        <w:rPr>
          <w:rFonts w:asciiTheme="minorHAnsi" w:eastAsia="Calibri" w:hAnsiTheme="minorHAnsi" w:cstheme="minorHAnsi"/>
          <w:sz w:val="24"/>
          <w:szCs w:val="22"/>
          <w:lang w:val="en-US"/>
        </w:rPr>
      </w:pPr>
    </w:p>
    <w:p w:rsidR="00F83FDF" w:rsidRPr="00BC4CCD" w:rsidRDefault="00F83FDF" w:rsidP="00410FD0">
      <w:pPr>
        <w:pStyle w:val="ListParagraph"/>
        <w:numPr>
          <w:ilvl w:val="0"/>
          <w:numId w:val="39"/>
        </w:numPr>
        <w:tabs>
          <w:tab w:val="left" w:pos="1276"/>
        </w:tabs>
        <w:ind w:left="1815"/>
        <w:contextualSpacing/>
        <w:jc w:val="both"/>
        <w:rPr>
          <w:rFonts w:asciiTheme="minorHAnsi" w:eastAsia="Calibri" w:hAnsiTheme="minorHAnsi" w:cstheme="minorHAnsi"/>
          <w:sz w:val="24"/>
          <w:szCs w:val="22"/>
          <w:lang w:val="en-US"/>
        </w:rPr>
      </w:pPr>
      <w:r w:rsidRPr="00BC4CCD">
        <w:rPr>
          <w:rFonts w:asciiTheme="minorHAnsi" w:eastAsia="Calibri" w:hAnsiTheme="minorHAnsi" w:cstheme="minorHAnsi"/>
          <w:sz w:val="24"/>
          <w:szCs w:val="22"/>
          <w:lang w:val="en-US" w:bidi="ar-SA"/>
        </w:rPr>
        <w:t xml:space="preserve">A medical or health institute found to be engaged in </w:t>
      </w:r>
      <w:r w:rsidRPr="00BC4CCD">
        <w:rPr>
          <w:rFonts w:asciiTheme="minorHAnsi" w:eastAsia="Calibri" w:hAnsiTheme="minorHAnsi" w:cstheme="minorHAnsi"/>
          <w:sz w:val="24"/>
          <w:szCs w:val="22"/>
          <w:lang w:val="en-US"/>
        </w:rPr>
        <w:t>disproportionate advertisement including disparagement of other institutions and claims of superiority over others shall be deemed to have committed grade B offence.</w:t>
      </w:r>
    </w:p>
    <w:p w:rsidR="00F83FDF" w:rsidRPr="00BC4CCD" w:rsidRDefault="00F83FDF" w:rsidP="00410FD0">
      <w:pPr>
        <w:pStyle w:val="ListParagraph"/>
        <w:tabs>
          <w:tab w:val="left" w:pos="1276"/>
        </w:tabs>
        <w:ind w:left="1152"/>
        <w:contextualSpacing/>
        <w:rPr>
          <w:rFonts w:asciiTheme="minorHAnsi" w:eastAsia="Calibri" w:hAnsiTheme="minorHAnsi" w:cstheme="minorHAnsi"/>
          <w:sz w:val="24"/>
          <w:szCs w:val="22"/>
          <w:lang w:val="en-US" w:bidi="ar-SA"/>
        </w:rPr>
      </w:pPr>
    </w:p>
    <w:p w:rsidR="00121D23"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100" w:name="_Toc296261936"/>
      <w:r w:rsidRPr="006E26A8">
        <w:rPr>
          <w:rFonts w:asciiTheme="minorHAnsi" w:hAnsiTheme="minorHAnsi" w:cstheme="minorHAnsi"/>
          <w:color w:val="auto"/>
        </w:rPr>
        <w:t xml:space="preserve">Establishment </w:t>
      </w:r>
      <w:r w:rsidR="00121D23" w:rsidRPr="006E26A8">
        <w:rPr>
          <w:rFonts w:asciiTheme="minorHAnsi" w:hAnsiTheme="minorHAnsi" w:cstheme="minorHAnsi"/>
          <w:color w:val="auto"/>
        </w:rPr>
        <w:t>of medical or health institute</w:t>
      </w:r>
      <w:bookmarkEnd w:id="100"/>
    </w:p>
    <w:p w:rsidR="00F83FDF" w:rsidRPr="00121D23" w:rsidRDefault="00F83FDF" w:rsidP="00410FD0">
      <w:pPr>
        <w:tabs>
          <w:tab w:val="left" w:pos="993"/>
          <w:tab w:val="left" w:pos="1276"/>
        </w:tabs>
        <w:ind w:left="1095"/>
        <w:contextualSpacing/>
        <w:jc w:val="both"/>
        <w:rPr>
          <w:rFonts w:asciiTheme="minorHAnsi" w:eastAsia="Calibri" w:hAnsiTheme="minorHAnsi" w:cstheme="minorHAnsi"/>
          <w:lang w:val="en-US"/>
        </w:rPr>
      </w:pPr>
      <w:r w:rsidRPr="00121D23">
        <w:rPr>
          <w:rFonts w:asciiTheme="minorHAnsi" w:eastAsia="Calibri" w:hAnsiTheme="minorHAnsi" w:cstheme="minorHAnsi"/>
          <w:lang w:val="en-US"/>
        </w:rPr>
        <w:t>A medical or health institute operating without prior approval of the Council shall be deemed to have committed grade B offence and shall also be liable to pay fine.</w:t>
      </w:r>
    </w:p>
    <w:p w:rsidR="00F83FDF" w:rsidRPr="00BC4CCD" w:rsidRDefault="00F83FDF" w:rsidP="00410FD0">
      <w:pPr>
        <w:pStyle w:val="ListParagraph"/>
        <w:tabs>
          <w:tab w:val="left" w:pos="1276"/>
        </w:tabs>
        <w:ind w:left="611"/>
        <w:contextualSpacing/>
        <w:rPr>
          <w:rFonts w:asciiTheme="minorHAnsi" w:eastAsia="Calibri" w:hAnsiTheme="minorHAnsi" w:cstheme="minorHAnsi"/>
          <w:sz w:val="24"/>
          <w:szCs w:val="22"/>
          <w:lang w:val="en-US" w:bidi="ar-SA"/>
        </w:rPr>
      </w:pPr>
    </w:p>
    <w:p w:rsidR="00121D23"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101" w:name="_Toc296261937"/>
      <w:r w:rsidRPr="006E26A8">
        <w:rPr>
          <w:rFonts w:asciiTheme="minorHAnsi" w:hAnsiTheme="minorHAnsi" w:cstheme="minorHAnsi"/>
          <w:color w:val="auto"/>
        </w:rPr>
        <w:t>Failure to maintain minimum standards</w:t>
      </w:r>
      <w:bookmarkEnd w:id="101"/>
    </w:p>
    <w:p w:rsidR="00F83FDF" w:rsidRPr="00121D23" w:rsidRDefault="00F83FDF" w:rsidP="00410FD0">
      <w:pPr>
        <w:tabs>
          <w:tab w:val="left" w:pos="993"/>
          <w:tab w:val="left" w:pos="1276"/>
        </w:tabs>
        <w:ind w:left="1095"/>
        <w:contextualSpacing/>
        <w:jc w:val="both"/>
        <w:rPr>
          <w:rFonts w:asciiTheme="minorHAnsi" w:eastAsia="Calibri" w:hAnsiTheme="minorHAnsi" w:cstheme="minorHAnsi"/>
          <w:lang w:val="en-US"/>
        </w:rPr>
      </w:pPr>
      <w:r w:rsidRPr="00121D23">
        <w:rPr>
          <w:rFonts w:asciiTheme="minorHAnsi" w:eastAsia="Calibri" w:hAnsiTheme="minorHAnsi" w:cstheme="minorHAnsi"/>
          <w:lang w:val="en-US"/>
        </w:rPr>
        <w:t>A medical or health institute that fails to maintain the minimum standards prescribed by the Council shall be deemed to have committed grade C offence and shall also be liable to pay fine.</w:t>
      </w:r>
    </w:p>
    <w:p w:rsidR="00F83FDF" w:rsidRPr="00BC4CCD" w:rsidRDefault="00F83FDF" w:rsidP="00410FD0">
      <w:pPr>
        <w:pStyle w:val="ListParagraph"/>
        <w:tabs>
          <w:tab w:val="left" w:pos="1276"/>
        </w:tabs>
        <w:ind w:left="1152"/>
        <w:contextualSpacing/>
        <w:rPr>
          <w:rFonts w:asciiTheme="minorHAnsi" w:eastAsia="Calibri" w:hAnsiTheme="minorHAnsi" w:cstheme="minorHAnsi"/>
          <w:sz w:val="24"/>
          <w:szCs w:val="22"/>
          <w:lang w:val="en-US" w:bidi="ar-SA"/>
        </w:rPr>
      </w:pPr>
    </w:p>
    <w:p w:rsidR="00121D23" w:rsidRPr="006E26A8" w:rsidRDefault="00121D23"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102" w:name="_Toc296261938"/>
      <w:r w:rsidRPr="006E26A8">
        <w:rPr>
          <w:rFonts w:asciiTheme="minorHAnsi" w:hAnsiTheme="minorHAnsi" w:cstheme="minorHAnsi"/>
          <w:color w:val="auto"/>
        </w:rPr>
        <w:t>Increase admission capacity</w:t>
      </w:r>
      <w:bookmarkEnd w:id="102"/>
    </w:p>
    <w:p w:rsidR="00F83FDF" w:rsidRPr="00121D23" w:rsidRDefault="00F83FDF" w:rsidP="00410FD0">
      <w:pPr>
        <w:tabs>
          <w:tab w:val="left" w:pos="993"/>
          <w:tab w:val="left" w:pos="1276"/>
        </w:tabs>
        <w:ind w:left="1095"/>
        <w:contextualSpacing/>
        <w:jc w:val="both"/>
        <w:rPr>
          <w:rFonts w:asciiTheme="minorHAnsi" w:eastAsia="Calibri" w:hAnsiTheme="minorHAnsi" w:cstheme="minorHAnsi"/>
          <w:lang w:val="en-US"/>
        </w:rPr>
      </w:pPr>
      <w:r w:rsidRPr="00121D23">
        <w:rPr>
          <w:rFonts w:asciiTheme="minorHAnsi" w:eastAsia="Calibri" w:hAnsiTheme="minorHAnsi" w:cstheme="minorHAnsi"/>
          <w:lang w:val="en-US"/>
        </w:rPr>
        <w:t>A medical or health institute found to have increased the admission capacity without prior approval of the Council shall be deemed to have committed grade C offence and shall also be liable to pay fine.</w:t>
      </w:r>
    </w:p>
    <w:p w:rsidR="00F83FDF" w:rsidRPr="00BC4CCD" w:rsidRDefault="00F83FDF" w:rsidP="00410FD0">
      <w:pPr>
        <w:ind w:left="360"/>
        <w:contextualSpacing/>
        <w:rPr>
          <w:rFonts w:asciiTheme="minorHAnsi" w:hAnsiTheme="minorHAnsi" w:cstheme="minorHAnsi"/>
        </w:rPr>
      </w:pPr>
    </w:p>
    <w:p w:rsidR="00121D23" w:rsidRPr="006E26A8" w:rsidRDefault="00F83FDF" w:rsidP="006E26A8">
      <w:pPr>
        <w:pStyle w:val="Heading3"/>
        <w:keepLines w:val="0"/>
        <w:numPr>
          <w:ilvl w:val="1"/>
          <w:numId w:val="2"/>
        </w:numPr>
        <w:spacing w:before="0" w:line="240" w:lineRule="auto"/>
        <w:ind w:left="735"/>
        <w:contextualSpacing/>
        <w:jc w:val="both"/>
        <w:rPr>
          <w:rFonts w:asciiTheme="minorHAnsi" w:hAnsiTheme="minorHAnsi" w:cstheme="minorHAnsi"/>
          <w:color w:val="auto"/>
        </w:rPr>
      </w:pPr>
      <w:bookmarkStart w:id="103" w:name="_Toc296261939"/>
      <w:r w:rsidRPr="006E26A8">
        <w:rPr>
          <w:rFonts w:asciiTheme="minorHAnsi" w:hAnsiTheme="minorHAnsi" w:cstheme="minorHAnsi"/>
          <w:color w:val="auto"/>
        </w:rPr>
        <w:lastRenderedPageBreak/>
        <w:t>Introduction of new courses</w:t>
      </w:r>
      <w:bookmarkEnd w:id="103"/>
    </w:p>
    <w:p w:rsidR="00F83FDF" w:rsidRDefault="00F83FDF" w:rsidP="00410FD0">
      <w:pPr>
        <w:tabs>
          <w:tab w:val="left" w:pos="993"/>
          <w:tab w:val="left" w:pos="1276"/>
        </w:tabs>
        <w:ind w:left="1095"/>
        <w:contextualSpacing/>
        <w:jc w:val="both"/>
        <w:rPr>
          <w:rFonts w:asciiTheme="minorHAnsi" w:eastAsia="Calibri" w:hAnsiTheme="minorHAnsi" w:cstheme="minorHAnsi"/>
          <w:lang w:val="en-US"/>
        </w:rPr>
      </w:pPr>
      <w:r w:rsidRPr="00121D23">
        <w:rPr>
          <w:rFonts w:asciiTheme="minorHAnsi" w:eastAsia="Calibri" w:hAnsiTheme="minorHAnsi" w:cstheme="minorHAnsi"/>
          <w:lang w:val="en-US"/>
        </w:rPr>
        <w:t>A medical or health institute found to have introduced new courses or training programs without prior approval of the Council shall be deemed to have committed grade B offence and shall also be liable to pay fine.</w:t>
      </w:r>
    </w:p>
    <w:p w:rsidR="00410FD0" w:rsidRDefault="00410FD0">
      <w:pPr>
        <w:rPr>
          <w:rFonts w:asciiTheme="minorHAnsi" w:eastAsia="Calibri" w:hAnsiTheme="minorHAnsi" w:cstheme="minorHAnsi"/>
          <w:lang w:val="en-US"/>
        </w:rPr>
      </w:pPr>
      <w:r>
        <w:rPr>
          <w:rFonts w:asciiTheme="minorHAnsi" w:eastAsia="Calibri" w:hAnsiTheme="minorHAnsi" w:cstheme="minorHAnsi"/>
          <w:lang w:val="en-US"/>
        </w:rPr>
        <w:br w:type="page"/>
      </w:r>
    </w:p>
    <w:p w:rsidR="00F83FDF" w:rsidRPr="00A645ED" w:rsidRDefault="00F83FDF" w:rsidP="0071700B">
      <w:pPr>
        <w:pStyle w:val="Heading1"/>
        <w:numPr>
          <w:ilvl w:val="0"/>
          <w:numId w:val="0"/>
        </w:numPr>
        <w:ind w:left="720" w:hanging="720"/>
        <w:contextualSpacing/>
        <w:rPr>
          <w:rFonts w:asciiTheme="minorHAnsi" w:hAnsiTheme="minorHAnsi" w:cstheme="minorHAnsi"/>
        </w:rPr>
      </w:pPr>
      <w:bookmarkStart w:id="104" w:name="_Toc295659977"/>
      <w:bookmarkStart w:id="105" w:name="_Toc296261940"/>
      <w:r w:rsidRPr="00A645ED">
        <w:rPr>
          <w:rFonts w:asciiTheme="minorHAnsi" w:hAnsiTheme="minorHAnsi" w:cstheme="minorHAnsi"/>
        </w:rPr>
        <w:lastRenderedPageBreak/>
        <w:t xml:space="preserve">CHAPTER VII: Rule making power, authoritative text and </w:t>
      </w:r>
      <w:bookmarkEnd w:id="104"/>
      <w:r w:rsidRPr="00A645ED">
        <w:rPr>
          <w:rFonts w:asciiTheme="minorHAnsi" w:hAnsiTheme="minorHAnsi" w:cstheme="minorHAnsi"/>
        </w:rPr>
        <w:t>amendment</w:t>
      </w:r>
      <w:bookmarkEnd w:id="105"/>
    </w:p>
    <w:p w:rsidR="00F83FDF" w:rsidRPr="00BC4CCD" w:rsidRDefault="00DB7251" w:rsidP="0071700B">
      <w:pPr>
        <w:contextualSpacing/>
        <w:jc w:val="center"/>
        <w:rPr>
          <w:rFonts w:asciiTheme="minorHAnsi" w:hAnsiTheme="minorHAnsi" w:cstheme="minorHAnsi"/>
          <w:b/>
        </w:rPr>
      </w:pPr>
      <w:r w:rsidRPr="00DB7251">
        <w:rPr>
          <w:rFonts w:asciiTheme="minorHAnsi" w:hAnsiTheme="minorHAnsi" w:cstheme="minorHAnsi"/>
          <w:b/>
          <w:noProof/>
          <w:lang w:eastAsia="en-GB"/>
        </w:rPr>
        <w:pict>
          <v:line id="Line 11" o:spid="_x0000_s1028" style="position:absolute;left:0;text-align:left;z-index:251672576;visibility:visible" from="-4.95pt,5.8pt" to="44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DSFAIAACo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" o:allowincell="f" strokeweight="2.25pt"/>
        </w:pict>
      </w:r>
    </w:p>
    <w:p w:rsidR="00F83FDF" w:rsidRPr="00A645ED" w:rsidRDefault="005D624F" w:rsidP="005D624F">
      <w:pPr>
        <w:pStyle w:val="Heading2"/>
        <w:numPr>
          <w:ilvl w:val="0"/>
          <w:numId w:val="2"/>
        </w:numPr>
        <w:contextualSpacing/>
        <w:rPr>
          <w:rFonts w:asciiTheme="minorHAnsi" w:hAnsiTheme="minorHAnsi" w:cstheme="minorHAnsi"/>
          <w:sz w:val="24"/>
        </w:rPr>
      </w:pPr>
      <w:bookmarkStart w:id="106" w:name="_Toc296261941"/>
      <w:r w:rsidRPr="00A645ED">
        <w:rPr>
          <w:rFonts w:asciiTheme="minorHAnsi" w:hAnsiTheme="minorHAnsi" w:cstheme="minorHAnsi"/>
          <w:sz w:val="24"/>
        </w:rPr>
        <w:t>POWER TO MAKE RULES</w:t>
      </w:r>
      <w:bookmarkEnd w:id="106"/>
    </w:p>
    <w:p w:rsidR="00410FD0" w:rsidRDefault="00410FD0" w:rsidP="005D624F">
      <w:pPr>
        <w:ind w:left="360"/>
        <w:contextualSpacing/>
        <w:jc w:val="both"/>
        <w:rPr>
          <w:rFonts w:asciiTheme="minorHAnsi" w:hAnsiTheme="minorHAnsi" w:cstheme="minorHAnsi"/>
        </w:rPr>
      </w:pPr>
    </w:p>
    <w:p w:rsidR="00F83FDF" w:rsidRPr="00BC4CCD" w:rsidRDefault="00F83FDF" w:rsidP="005D624F">
      <w:pPr>
        <w:ind w:left="360"/>
        <w:contextualSpacing/>
        <w:jc w:val="both"/>
        <w:rPr>
          <w:rFonts w:asciiTheme="minorHAnsi" w:hAnsiTheme="minorHAnsi" w:cstheme="minorHAnsi"/>
        </w:rPr>
      </w:pPr>
      <w:r w:rsidRPr="00BC4CCD">
        <w:rPr>
          <w:rFonts w:asciiTheme="minorHAnsi" w:hAnsiTheme="minorHAnsi" w:cstheme="minorHAnsi"/>
        </w:rPr>
        <w:t>For the effective implementation of this Act, the Council may by notification make rules and regulations to provide for the following:-</w:t>
      </w:r>
    </w:p>
    <w:p w:rsidR="00F83FDF" w:rsidRPr="00BC4CCD" w:rsidRDefault="00F83FDF" w:rsidP="0071700B">
      <w:pPr>
        <w:contextualSpacing/>
        <w:jc w:val="both"/>
        <w:rPr>
          <w:rFonts w:asciiTheme="minorHAnsi" w:hAnsiTheme="minorHAnsi" w:cstheme="minorHAnsi"/>
        </w:rPr>
      </w:pP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Management and maintenance of the property of the Council and audit of account thereof;</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Terms of reference of office bearers, members of the board, committees and sub-committees;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Schedule of meetings;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Registration process;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Standards of professional conduct, etiquette and code of ethics for the health professionals;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Disciplinary proceeding for medical malpractice and negligence;</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Minimum standards for medical education and training programmes;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Minimum standards for accreditation of medical or health institutes, teaching faculties, and courses;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Conduct of examinations;</w:t>
      </w:r>
    </w:p>
    <w:p w:rsidR="00F83FDF" w:rsidRPr="00BC4CCD" w:rsidRDefault="00F83FDF" w:rsidP="006B0D6F">
      <w:pPr>
        <w:numPr>
          <w:ilvl w:val="0"/>
          <w:numId w:val="17"/>
        </w:numPr>
        <w:spacing w:after="0" w:line="240" w:lineRule="auto"/>
        <w:ind w:left="1080"/>
        <w:contextualSpacing/>
        <w:jc w:val="both"/>
        <w:rPr>
          <w:rFonts w:asciiTheme="minorHAnsi" w:hAnsiTheme="minorHAnsi" w:cstheme="minorHAnsi"/>
        </w:rPr>
      </w:pPr>
      <w:r w:rsidRPr="00BC4CCD">
        <w:rPr>
          <w:rFonts w:asciiTheme="minorHAnsi" w:hAnsiTheme="minorHAnsi" w:cstheme="minorHAnsi"/>
        </w:rPr>
        <w:t>Schedule of fees for registration, examinations, and accreditation;</w:t>
      </w:r>
    </w:p>
    <w:p w:rsidR="00F83FDF" w:rsidRPr="00BC4CCD" w:rsidRDefault="00F83FDF" w:rsidP="005D624F">
      <w:pPr>
        <w:ind w:left="360"/>
        <w:contextualSpacing/>
        <w:rPr>
          <w:rFonts w:asciiTheme="minorHAnsi" w:hAnsiTheme="minorHAnsi" w:cstheme="minorHAnsi"/>
          <w:b/>
        </w:rPr>
      </w:pPr>
    </w:p>
    <w:p w:rsidR="00E70F8B" w:rsidRPr="00A645ED" w:rsidRDefault="005D624F" w:rsidP="005D624F">
      <w:pPr>
        <w:pStyle w:val="Heading2"/>
        <w:numPr>
          <w:ilvl w:val="0"/>
          <w:numId w:val="2"/>
        </w:numPr>
        <w:contextualSpacing/>
        <w:rPr>
          <w:rFonts w:asciiTheme="minorHAnsi" w:hAnsiTheme="minorHAnsi" w:cstheme="minorHAnsi"/>
          <w:sz w:val="24"/>
        </w:rPr>
      </w:pPr>
      <w:bookmarkStart w:id="107" w:name="_Toc296261942"/>
      <w:r w:rsidRPr="00A645ED">
        <w:rPr>
          <w:rFonts w:asciiTheme="minorHAnsi" w:hAnsiTheme="minorHAnsi" w:cstheme="minorHAnsi"/>
          <w:sz w:val="24"/>
        </w:rPr>
        <w:t>RESOLUTION OF DISPUTES</w:t>
      </w:r>
      <w:bookmarkEnd w:id="107"/>
    </w:p>
    <w:p w:rsidR="00410FD0" w:rsidRPr="00A645ED" w:rsidRDefault="00410FD0" w:rsidP="005D624F">
      <w:pPr>
        <w:tabs>
          <w:tab w:val="left" w:pos="720"/>
        </w:tabs>
        <w:ind w:left="360"/>
        <w:contextualSpacing/>
        <w:rPr>
          <w:rFonts w:asciiTheme="minorHAnsi" w:hAnsiTheme="minorHAnsi" w:cstheme="minorHAnsi"/>
          <w:lang w:val="en-US"/>
        </w:rPr>
      </w:pPr>
    </w:p>
    <w:p w:rsidR="00E70F8B" w:rsidRPr="00A645ED" w:rsidRDefault="00E70F8B" w:rsidP="00410FD0">
      <w:pPr>
        <w:tabs>
          <w:tab w:val="left" w:pos="720"/>
        </w:tabs>
        <w:ind w:left="360"/>
        <w:contextualSpacing/>
        <w:jc w:val="both"/>
        <w:rPr>
          <w:rFonts w:asciiTheme="minorHAnsi" w:hAnsiTheme="minorHAnsi" w:cstheme="minorHAnsi"/>
          <w:lang w:val="en-US"/>
        </w:rPr>
      </w:pPr>
      <w:r w:rsidRPr="00A645ED">
        <w:rPr>
          <w:rFonts w:asciiTheme="minorHAnsi" w:hAnsiTheme="minorHAnsi" w:cstheme="minorHAnsi"/>
          <w:lang w:val="en-US"/>
        </w:rPr>
        <w:t>Any dispute arising out of or in connection with the exercise or implementation of any provisions of this Act shall be dealt with in accordance with the applicable laws of the Land.</w:t>
      </w:r>
    </w:p>
    <w:p w:rsidR="00E70F8B" w:rsidRPr="00A645ED" w:rsidRDefault="005D624F" w:rsidP="005D624F">
      <w:pPr>
        <w:pStyle w:val="Heading2"/>
        <w:numPr>
          <w:ilvl w:val="0"/>
          <w:numId w:val="2"/>
        </w:numPr>
        <w:contextualSpacing/>
        <w:rPr>
          <w:rFonts w:asciiTheme="minorHAnsi" w:hAnsiTheme="minorHAnsi" w:cstheme="minorHAnsi"/>
          <w:sz w:val="24"/>
        </w:rPr>
      </w:pPr>
      <w:bookmarkStart w:id="108" w:name="_Toc296261943"/>
      <w:r w:rsidRPr="00A645ED">
        <w:rPr>
          <w:rFonts w:asciiTheme="minorHAnsi" w:hAnsiTheme="minorHAnsi" w:cstheme="minorHAnsi"/>
          <w:sz w:val="24"/>
        </w:rPr>
        <w:t>AUTHORITATIVE TEXT</w:t>
      </w:r>
      <w:bookmarkEnd w:id="108"/>
    </w:p>
    <w:p w:rsidR="00410FD0" w:rsidRPr="00A645ED" w:rsidRDefault="00410FD0" w:rsidP="00410FD0">
      <w:pPr>
        <w:ind w:left="360"/>
        <w:contextualSpacing/>
        <w:jc w:val="both"/>
        <w:rPr>
          <w:rFonts w:asciiTheme="minorHAnsi" w:hAnsiTheme="minorHAnsi" w:cstheme="minorHAnsi"/>
        </w:rPr>
      </w:pPr>
    </w:p>
    <w:p w:rsidR="00E70F8B" w:rsidRPr="00A645ED" w:rsidRDefault="00E70F8B" w:rsidP="00410FD0">
      <w:pPr>
        <w:ind w:left="360"/>
        <w:contextualSpacing/>
        <w:jc w:val="both"/>
        <w:rPr>
          <w:rFonts w:asciiTheme="minorHAnsi" w:hAnsiTheme="minorHAnsi" w:cstheme="minorHAnsi"/>
        </w:rPr>
      </w:pPr>
      <w:r w:rsidRPr="00A645ED">
        <w:rPr>
          <w:rFonts w:asciiTheme="minorHAnsi" w:hAnsiTheme="minorHAnsi" w:cstheme="minorHAnsi"/>
        </w:rPr>
        <w:t>The Dzongkha text shall be the authoritative text in the event of any discrepancy in meaning between the Dzongkha and the English text.</w:t>
      </w:r>
    </w:p>
    <w:p w:rsidR="00E70F8B" w:rsidRPr="00A645ED" w:rsidRDefault="005D624F" w:rsidP="005D624F">
      <w:pPr>
        <w:pStyle w:val="Heading2"/>
        <w:numPr>
          <w:ilvl w:val="0"/>
          <w:numId w:val="2"/>
        </w:numPr>
        <w:contextualSpacing/>
        <w:rPr>
          <w:rFonts w:asciiTheme="minorHAnsi" w:hAnsiTheme="minorHAnsi" w:cstheme="minorHAnsi"/>
          <w:sz w:val="24"/>
        </w:rPr>
      </w:pPr>
      <w:bookmarkStart w:id="109" w:name="_Toc296261944"/>
      <w:r w:rsidRPr="00A645ED">
        <w:rPr>
          <w:rFonts w:asciiTheme="minorHAnsi" w:hAnsiTheme="minorHAnsi" w:cstheme="minorHAnsi"/>
          <w:sz w:val="24"/>
        </w:rPr>
        <w:t>AMENDMENT</w:t>
      </w:r>
      <w:bookmarkEnd w:id="109"/>
    </w:p>
    <w:p w:rsidR="00410FD0" w:rsidRPr="00A645ED" w:rsidRDefault="00410FD0" w:rsidP="00410FD0">
      <w:pPr>
        <w:ind w:left="360"/>
        <w:contextualSpacing/>
        <w:jc w:val="both"/>
        <w:rPr>
          <w:rFonts w:asciiTheme="minorHAnsi" w:hAnsiTheme="minorHAnsi" w:cstheme="minorHAnsi"/>
        </w:rPr>
      </w:pPr>
    </w:p>
    <w:p w:rsidR="00E70F8B" w:rsidRPr="00A645ED" w:rsidRDefault="00E70F8B" w:rsidP="00410FD0">
      <w:pPr>
        <w:ind w:left="360"/>
        <w:contextualSpacing/>
        <w:jc w:val="both"/>
        <w:rPr>
          <w:rFonts w:asciiTheme="minorHAnsi" w:hAnsiTheme="minorHAnsi" w:cstheme="minorHAnsi"/>
        </w:rPr>
      </w:pPr>
      <w:r w:rsidRPr="00A645ED">
        <w:rPr>
          <w:rFonts w:asciiTheme="minorHAnsi" w:hAnsiTheme="minorHAnsi" w:cstheme="minorHAnsi"/>
        </w:rPr>
        <w:t>The amendment of this Act by way of addition, variation or repeal shall be effected by a simple majority of the respective Houses or vote of not less than two-third of the total members of the Parliament present and voting on a motion submitted by one-third of the members of either Houses provided that the amendments do not undermine the functions of the Council.</w:t>
      </w:r>
    </w:p>
    <w:p w:rsidR="00E70F8B" w:rsidRPr="00A645ED" w:rsidRDefault="00E70F8B" w:rsidP="005D624F">
      <w:pPr>
        <w:tabs>
          <w:tab w:val="left" w:pos="720"/>
          <w:tab w:val="left" w:pos="1440"/>
          <w:tab w:val="left" w:pos="2160"/>
          <w:tab w:val="left" w:pos="2880"/>
          <w:tab w:val="left" w:pos="3600"/>
        </w:tabs>
        <w:spacing w:after="0"/>
        <w:ind w:left="360"/>
        <w:contextualSpacing/>
        <w:jc w:val="both"/>
        <w:rPr>
          <w:rFonts w:asciiTheme="minorHAnsi" w:hAnsiTheme="minorHAnsi" w:cstheme="minorHAnsi"/>
        </w:rPr>
      </w:pPr>
    </w:p>
    <w:p w:rsidR="00E70F8B" w:rsidRPr="00A645ED" w:rsidRDefault="00E70F8B" w:rsidP="0071700B">
      <w:pPr>
        <w:pStyle w:val="Heading1"/>
        <w:numPr>
          <w:ilvl w:val="0"/>
          <w:numId w:val="0"/>
        </w:numPr>
        <w:ind w:left="720" w:hanging="720"/>
        <w:contextualSpacing/>
        <w:rPr>
          <w:rFonts w:asciiTheme="minorHAnsi" w:hAnsiTheme="minorHAnsi" w:cstheme="minorHAnsi"/>
        </w:rPr>
      </w:pPr>
      <w:bookmarkStart w:id="110" w:name="_Toc296261945"/>
      <w:r w:rsidRPr="00A645ED">
        <w:rPr>
          <w:rFonts w:asciiTheme="minorHAnsi" w:hAnsiTheme="minorHAnsi" w:cstheme="minorHAnsi"/>
        </w:rPr>
        <w:lastRenderedPageBreak/>
        <w:t>CHAPTER IX: Interpretations and Schedules</w:t>
      </w:r>
      <w:bookmarkEnd w:id="110"/>
    </w:p>
    <w:p w:rsidR="00E70F8B" w:rsidRPr="00BC4CCD" w:rsidRDefault="00DB7251" w:rsidP="0071700B">
      <w:pPr>
        <w:contextualSpacing/>
        <w:rPr>
          <w:rFonts w:asciiTheme="minorHAnsi" w:hAnsiTheme="minorHAnsi" w:cstheme="minorHAnsi"/>
          <w:color w:val="FF0000"/>
        </w:rPr>
      </w:pPr>
      <w:r w:rsidRPr="00DB7251">
        <w:rPr>
          <w:rFonts w:asciiTheme="minorHAnsi" w:hAnsiTheme="minorHAnsi" w:cstheme="minorHAnsi"/>
          <w:noProof/>
          <w:color w:val="FF0000"/>
          <w:lang w:eastAsia="en-GB"/>
        </w:rPr>
        <w:pict>
          <v:line id="Line 13" o:spid="_x0000_s1027" style="position:absolute;z-index:251675648;visibility:visible" from="7.05pt,17.8pt" to="457.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8F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" o:allowincell="f" strokeweight="2.25pt"/>
        </w:pict>
      </w:r>
    </w:p>
    <w:p w:rsidR="005D624F" w:rsidRPr="00B17683" w:rsidRDefault="005D624F" w:rsidP="005D624F">
      <w:pPr>
        <w:pStyle w:val="Heading2"/>
        <w:numPr>
          <w:ilvl w:val="0"/>
          <w:numId w:val="2"/>
        </w:numPr>
        <w:contextualSpacing/>
        <w:rPr>
          <w:rFonts w:asciiTheme="minorHAnsi" w:hAnsiTheme="minorHAnsi" w:cstheme="minorHAnsi"/>
          <w:sz w:val="24"/>
        </w:rPr>
      </w:pPr>
      <w:bookmarkStart w:id="111" w:name="_Toc296261946"/>
      <w:bookmarkStart w:id="112" w:name="_Toc295659945"/>
      <w:r w:rsidRPr="00B17683">
        <w:rPr>
          <w:rFonts w:asciiTheme="minorHAnsi" w:hAnsiTheme="minorHAnsi" w:cstheme="minorHAnsi"/>
          <w:sz w:val="24"/>
        </w:rPr>
        <w:t>MISCELLANEOUS</w:t>
      </w:r>
      <w:bookmarkEnd w:id="111"/>
    </w:p>
    <w:p w:rsidR="00E70F8B" w:rsidRDefault="00E70F8B" w:rsidP="006E26A8">
      <w:pPr>
        <w:pStyle w:val="ListParagraph"/>
        <w:rPr>
          <w:rFonts w:asciiTheme="minorHAnsi" w:hAnsiTheme="minorHAnsi" w:cstheme="minorHAnsi"/>
        </w:rPr>
      </w:pPr>
      <w:r w:rsidRPr="00A645ED">
        <w:rPr>
          <w:rFonts w:asciiTheme="minorHAnsi" w:hAnsiTheme="minorHAnsi" w:cstheme="minorHAnsi"/>
        </w:rPr>
        <w:t>Unless the context clearly otherwise requires, wherever used in this Act:</w:t>
      </w:r>
    </w:p>
    <w:p w:rsidR="00A645ED" w:rsidRPr="00A645ED" w:rsidRDefault="00A645ED" w:rsidP="006E26A8">
      <w:pPr>
        <w:pStyle w:val="ListParagraph"/>
        <w:rPr>
          <w:rFonts w:asciiTheme="minorHAnsi" w:hAnsiTheme="minorHAnsi" w:cstheme="minorHAnsi"/>
        </w:rPr>
      </w:pPr>
    </w:p>
    <w:bookmarkEnd w:id="112"/>
    <w:p w:rsidR="00E70F8B" w:rsidRPr="00A645ED" w:rsidRDefault="00E70F8B" w:rsidP="006E26A8">
      <w:pPr>
        <w:pStyle w:val="ListParagraph"/>
        <w:numPr>
          <w:ilvl w:val="0"/>
          <w:numId w:val="43"/>
        </w:numPr>
        <w:rPr>
          <w:rFonts w:asciiTheme="minorHAnsi" w:hAnsiTheme="minorHAnsi" w:cstheme="minorHAnsi"/>
        </w:rPr>
      </w:pPr>
      <w:r w:rsidRPr="00A645ED">
        <w:rPr>
          <w:rFonts w:asciiTheme="minorHAnsi" w:hAnsiTheme="minorHAnsi" w:cstheme="minorHAnsi"/>
        </w:rPr>
        <w:t>The masculine includes the feminine; and</w:t>
      </w:r>
    </w:p>
    <w:p w:rsidR="00E70F8B" w:rsidRPr="00A645ED" w:rsidRDefault="00E70F8B" w:rsidP="006E26A8">
      <w:pPr>
        <w:pStyle w:val="ListParagraph"/>
        <w:numPr>
          <w:ilvl w:val="0"/>
          <w:numId w:val="43"/>
        </w:numPr>
        <w:rPr>
          <w:rFonts w:asciiTheme="minorHAnsi" w:hAnsiTheme="minorHAnsi" w:cstheme="minorHAnsi"/>
        </w:rPr>
      </w:pPr>
      <w:r w:rsidRPr="00A645ED">
        <w:rPr>
          <w:rFonts w:asciiTheme="minorHAnsi" w:hAnsiTheme="minorHAnsi" w:cstheme="minorHAnsi"/>
        </w:rPr>
        <w:t>The s</w:t>
      </w:r>
      <w:r w:rsidR="00883F8E" w:rsidRPr="00A645ED">
        <w:rPr>
          <w:rFonts w:asciiTheme="minorHAnsi" w:hAnsiTheme="minorHAnsi" w:cstheme="minorHAnsi"/>
        </w:rPr>
        <w:t xml:space="preserve">ingular includes the plural; </w:t>
      </w:r>
    </w:p>
    <w:p w:rsidR="00E70F8B" w:rsidRPr="00A645ED" w:rsidRDefault="00E70F8B" w:rsidP="0071700B">
      <w:pPr>
        <w:contextualSpacing/>
        <w:rPr>
          <w:rFonts w:asciiTheme="minorHAnsi" w:hAnsiTheme="minorHAnsi" w:cstheme="minorHAnsi"/>
          <w:b/>
        </w:rPr>
      </w:pPr>
    </w:p>
    <w:p w:rsidR="00E70F8B" w:rsidRPr="00B17683" w:rsidRDefault="005D624F" w:rsidP="005D624F">
      <w:pPr>
        <w:pStyle w:val="Heading2"/>
        <w:numPr>
          <w:ilvl w:val="0"/>
          <w:numId w:val="2"/>
        </w:numPr>
        <w:contextualSpacing/>
        <w:rPr>
          <w:rFonts w:asciiTheme="minorHAnsi" w:hAnsiTheme="minorHAnsi" w:cstheme="minorHAnsi"/>
          <w:sz w:val="24"/>
        </w:rPr>
      </w:pPr>
      <w:bookmarkStart w:id="113" w:name="_Toc296261947"/>
      <w:r w:rsidRPr="00B17683">
        <w:rPr>
          <w:rFonts w:asciiTheme="minorHAnsi" w:hAnsiTheme="minorHAnsi" w:cstheme="minorHAnsi"/>
          <w:sz w:val="24"/>
        </w:rPr>
        <w:t>RECOGNISED INSTITUTIONS</w:t>
      </w:r>
      <w:bookmarkEnd w:id="113"/>
    </w:p>
    <w:p w:rsidR="00410FD0" w:rsidRDefault="00410FD0" w:rsidP="005D624F">
      <w:pPr>
        <w:ind w:left="360"/>
        <w:contextualSpacing/>
        <w:jc w:val="both"/>
        <w:rPr>
          <w:rFonts w:asciiTheme="minorHAnsi" w:hAnsiTheme="minorHAnsi" w:cstheme="minorHAnsi"/>
        </w:rPr>
      </w:pPr>
    </w:p>
    <w:p w:rsidR="00E70F8B" w:rsidRPr="00BC4CCD" w:rsidRDefault="00E70F8B" w:rsidP="005D624F">
      <w:pPr>
        <w:ind w:left="360"/>
        <w:contextualSpacing/>
        <w:jc w:val="both"/>
        <w:rPr>
          <w:rFonts w:asciiTheme="minorHAnsi" w:hAnsiTheme="minorHAnsi" w:cstheme="minorHAnsi"/>
        </w:rPr>
      </w:pPr>
      <w:r w:rsidRPr="00BC4CCD">
        <w:rPr>
          <w:rFonts w:asciiTheme="minorHAnsi" w:hAnsiTheme="minorHAnsi" w:cstheme="minorHAnsi"/>
        </w:rPr>
        <w:t>For the purposes of this Act, recognized institutions shall apply but not limited to, the following institutions imparting:</w:t>
      </w:r>
    </w:p>
    <w:p w:rsidR="00E70F8B" w:rsidRPr="00BC4CCD" w:rsidRDefault="00E70F8B" w:rsidP="006B0D6F">
      <w:pPr>
        <w:pStyle w:val="ListParagraph"/>
        <w:numPr>
          <w:ilvl w:val="0"/>
          <w:numId w:val="18"/>
        </w:numPr>
        <w:contextualSpacing/>
        <w:rPr>
          <w:rFonts w:asciiTheme="minorHAnsi" w:hAnsiTheme="minorHAnsi" w:cstheme="minorHAnsi"/>
          <w:sz w:val="24"/>
        </w:rPr>
      </w:pPr>
      <w:r w:rsidRPr="00BC4CCD">
        <w:rPr>
          <w:rFonts w:asciiTheme="minorHAnsi" w:hAnsiTheme="minorHAnsi" w:cstheme="minorHAnsi"/>
          <w:sz w:val="24"/>
        </w:rPr>
        <w:t>Medical education</w:t>
      </w:r>
    </w:p>
    <w:p w:rsidR="00E70F8B" w:rsidRPr="00BC4CCD" w:rsidRDefault="00E70F8B" w:rsidP="006B0D6F">
      <w:pPr>
        <w:pStyle w:val="ListParagraph"/>
        <w:numPr>
          <w:ilvl w:val="0"/>
          <w:numId w:val="18"/>
        </w:numPr>
        <w:contextualSpacing/>
        <w:rPr>
          <w:rFonts w:asciiTheme="minorHAnsi" w:hAnsiTheme="minorHAnsi" w:cstheme="minorHAnsi"/>
          <w:sz w:val="24"/>
        </w:rPr>
      </w:pPr>
      <w:r w:rsidRPr="00BC4CCD">
        <w:rPr>
          <w:rFonts w:asciiTheme="minorHAnsi" w:hAnsiTheme="minorHAnsi" w:cstheme="minorHAnsi"/>
          <w:sz w:val="24"/>
        </w:rPr>
        <w:t>Nursing and midwifery education</w:t>
      </w:r>
    </w:p>
    <w:p w:rsidR="00E70F8B" w:rsidRPr="00BC4CCD" w:rsidRDefault="00E70F8B" w:rsidP="006B0D6F">
      <w:pPr>
        <w:pStyle w:val="ListParagraph"/>
        <w:numPr>
          <w:ilvl w:val="0"/>
          <w:numId w:val="18"/>
        </w:numPr>
        <w:contextualSpacing/>
        <w:rPr>
          <w:rFonts w:asciiTheme="minorHAnsi" w:hAnsiTheme="minorHAnsi" w:cstheme="minorHAnsi"/>
          <w:sz w:val="24"/>
        </w:rPr>
      </w:pPr>
      <w:r w:rsidRPr="00BC4CCD">
        <w:rPr>
          <w:rFonts w:asciiTheme="minorHAnsi" w:hAnsiTheme="minorHAnsi" w:cstheme="minorHAnsi"/>
          <w:sz w:val="24"/>
        </w:rPr>
        <w:t>Allied health sciences</w:t>
      </w:r>
    </w:p>
    <w:p w:rsidR="00E70F8B" w:rsidRPr="00BC4CCD" w:rsidRDefault="00E70F8B" w:rsidP="006B0D6F">
      <w:pPr>
        <w:pStyle w:val="ListParagraph"/>
        <w:numPr>
          <w:ilvl w:val="0"/>
          <w:numId w:val="18"/>
        </w:numPr>
        <w:contextualSpacing/>
        <w:rPr>
          <w:rFonts w:asciiTheme="minorHAnsi" w:hAnsiTheme="minorHAnsi" w:cstheme="minorHAnsi"/>
          <w:sz w:val="24"/>
        </w:rPr>
      </w:pPr>
      <w:r w:rsidRPr="00BC4CCD">
        <w:rPr>
          <w:rFonts w:asciiTheme="minorHAnsi" w:hAnsiTheme="minorHAnsi" w:cstheme="minorHAnsi"/>
          <w:sz w:val="24"/>
        </w:rPr>
        <w:t>Traditional medicine</w:t>
      </w:r>
      <w:r w:rsidRPr="00BC4CCD">
        <w:rPr>
          <w:rFonts w:asciiTheme="minorHAnsi" w:hAnsiTheme="minorHAnsi" w:cstheme="minorHAnsi"/>
          <w:sz w:val="24"/>
        </w:rPr>
        <w:tab/>
      </w:r>
    </w:p>
    <w:p w:rsidR="00E70F8B" w:rsidRDefault="00E70F8B" w:rsidP="006B0D6F">
      <w:pPr>
        <w:pStyle w:val="ListParagraph"/>
        <w:numPr>
          <w:ilvl w:val="0"/>
          <w:numId w:val="18"/>
        </w:numPr>
        <w:contextualSpacing/>
        <w:rPr>
          <w:rFonts w:asciiTheme="minorHAnsi" w:hAnsiTheme="minorHAnsi" w:cstheme="minorHAnsi"/>
          <w:sz w:val="24"/>
        </w:rPr>
      </w:pPr>
      <w:r w:rsidRPr="00BC4CCD">
        <w:rPr>
          <w:rFonts w:asciiTheme="minorHAnsi" w:hAnsiTheme="minorHAnsi" w:cstheme="minorHAnsi"/>
          <w:sz w:val="24"/>
        </w:rPr>
        <w:t>Dental sciences</w:t>
      </w:r>
    </w:p>
    <w:p w:rsidR="005D624F" w:rsidRPr="00BC4CCD" w:rsidRDefault="005D624F" w:rsidP="005D624F">
      <w:pPr>
        <w:pStyle w:val="ListParagraph"/>
        <w:ind w:left="1440"/>
        <w:contextualSpacing/>
        <w:rPr>
          <w:rFonts w:asciiTheme="minorHAnsi" w:hAnsiTheme="minorHAnsi" w:cstheme="minorHAnsi"/>
          <w:sz w:val="24"/>
        </w:rPr>
      </w:pPr>
    </w:p>
    <w:p w:rsidR="00E70F8B" w:rsidRPr="00B17683" w:rsidRDefault="005D624F" w:rsidP="005D624F">
      <w:pPr>
        <w:pStyle w:val="Heading2"/>
        <w:numPr>
          <w:ilvl w:val="0"/>
          <w:numId w:val="2"/>
        </w:numPr>
        <w:contextualSpacing/>
        <w:rPr>
          <w:rFonts w:asciiTheme="minorHAnsi" w:hAnsiTheme="minorHAnsi" w:cstheme="minorHAnsi"/>
          <w:sz w:val="24"/>
        </w:rPr>
      </w:pPr>
      <w:bookmarkStart w:id="114" w:name="_Toc296261948"/>
      <w:r w:rsidRPr="00B17683">
        <w:rPr>
          <w:rFonts w:asciiTheme="minorHAnsi" w:hAnsiTheme="minorHAnsi" w:cstheme="minorHAnsi"/>
          <w:sz w:val="24"/>
        </w:rPr>
        <w:t>RECOGNISED QUALIFICATIONS</w:t>
      </w:r>
      <w:bookmarkEnd w:id="114"/>
    </w:p>
    <w:p w:rsidR="00410FD0" w:rsidRDefault="00410FD0" w:rsidP="005D624F">
      <w:pPr>
        <w:ind w:left="360"/>
        <w:contextualSpacing/>
        <w:jc w:val="both"/>
        <w:rPr>
          <w:rFonts w:asciiTheme="minorHAnsi" w:hAnsiTheme="minorHAnsi" w:cstheme="minorHAnsi"/>
        </w:rPr>
      </w:pPr>
    </w:p>
    <w:p w:rsidR="00E70F8B" w:rsidRPr="00BC4CCD" w:rsidRDefault="00E70F8B" w:rsidP="005D624F">
      <w:pPr>
        <w:ind w:left="360"/>
        <w:contextualSpacing/>
        <w:jc w:val="both"/>
        <w:rPr>
          <w:rFonts w:asciiTheme="minorHAnsi" w:hAnsiTheme="minorHAnsi" w:cstheme="minorHAnsi"/>
        </w:rPr>
      </w:pPr>
      <w:r w:rsidRPr="00BC4CCD">
        <w:rPr>
          <w:rFonts w:asciiTheme="minorHAnsi" w:hAnsiTheme="minorHAnsi" w:cstheme="minorHAnsi"/>
        </w:rPr>
        <w:t>For the purposes of this Act, recognized qualifications shall apply, but not limited to, the following:</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Certificates</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Diplomas</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Under-graduate degrees</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Post-graduate diploma</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Post-graduate degree</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Fellowships</w:t>
      </w:r>
    </w:p>
    <w:p w:rsidR="00E70F8B" w:rsidRPr="00BC4CCD" w:rsidRDefault="00E70F8B" w:rsidP="006B0D6F">
      <w:pPr>
        <w:pStyle w:val="ListParagraph"/>
        <w:numPr>
          <w:ilvl w:val="0"/>
          <w:numId w:val="19"/>
        </w:numPr>
        <w:contextualSpacing/>
        <w:jc w:val="both"/>
        <w:rPr>
          <w:rFonts w:asciiTheme="minorHAnsi" w:hAnsiTheme="minorHAnsi" w:cstheme="minorHAnsi"/>
          <w:sz w:val="24"/>
        </w:rPr>
      </w:pPr>
      <w:r w:rsidRPr="00BC4CCD">
        <w:rPr>
          <w:rFonts w:asciiTheme="minorHAnsi" w:hAnsiTheme="minorHAnsi" w:cstheme="minorHAnsi"/>
          <w:sz w:val="24"/>
        </w:rPr>
        <w:t>Doctorate</w:t>
      </w:r>
    </w:p>
    <w:p w:rsidR="00E70F8B" w:rsidRPr="00BC4CCD" w:rsidRDefault="00E70F8B" w:rsidP="0071700B">
      <w:pPr>
        <w:tabs>
          <w:tab w:val="left" w:pos="720"/>
          <w:tab w:val="left" w:pos="1440"/>
          <w:tab w:val="left" w:pos="2160"/>
          <w:tab w:val="left" w:pos="2880"/>
          <w:tab w:val="left" w:pos="3600"/>
        </w:tabs>
        <w:spacing w:after="0"/>
        <w:contextualSpacing/>
        <w:jc w:val="both"/>
        <w:rPr>
          <w:rFonts w:asciiTheme="minorHAnsi" w:hAnsiTheme="minorHAnsi" w:cstheme="minorHAnsi"/>
          <w:b/>
        </w:rPr>
      </w:pPr>
    </w:p>
    <w:p w:rsidR="00E70F8B" w:rsidRPr="00B17683" w:rsidRDefault="005D624F" w:rsidP="005D624F">
      <w:pPr>
        <w:pStyle w:val="Heading2"/>
        <w:numPr>
          <w:ilvl w:val="0"/>
          <w:numId w:val="2"/>
        </w:numPr>
        <w:contextualSpacing/>
        <w:rPr>
          <w:rFonts w:asciiTheme="minorHAnsi" w:hAnsiTheme="minorHAnsi" w:cstheme="minorHAnsi"/>
          <w:sz w:val="24"/>
        </w:rPr>
      </w:pPr>
      <w:bookmarkStart w:id="115" w:name="_Toc296261949"/>
      <w:bookmarkStart w:id="116" w:name="_Toc295659946"/>
      <w:r w:rsidRPr="00B17683">
        <w:rPr>
          <w:rFonts w:asciiTheme="minorHAnsi" w:hAnsiTheme="minorHAnsi" w:cstheme="minorHAnsi"/>
          <w:sz w:val="24"/>
        </w:rPr>
        <w:t>DEFINITION OF TERMINOLOGY</w:t>
      </w:r>
      <w:bookmarkEnd w:id="115"/>
    </w:p>
    <w:p w:rsidR="00E70F8B" w:rsidRPr="00A645ED" w:rsidRDefault="00E70F8B" w:rsidP="00B17683">
      <w:pPr>
        <w:ind w:firstLine="360"/>
        <w:rPr>
          <w:rFonts w:asciiTheme="minorHAnsi" w:hAnsiTheme="minorHAnsi" w:cstheme="minorHAnsi"/>
          <w:b/>
          <w:szCs w:val="24"/>
        </w:rPr>
      </w:pPr>
      <w:r w:rsidRPr="00A645ED">
        <w:rPr>
          <w:rFonts w:asciiTheme="minorHAnsi" w:hAnsiTheme="minorHAnsi" w:cstheme="minorHAnsi"/>
          <w:szCs w:val="24"/>
        </w:rPr>
        <w:t xml:space="preserve">In this Act, unless the context otherwise requires: </w:t>
      </w:r>
      <w:bookmarkEnd w:id="116"/>
    </w:p>
    <w:tbl>
      <w:tblPr>
        <w:tblW w:w="4999" w:type="pct"/>
        <w:tblInd w:w="392" w:type="dxa"/>
        <w:tblLayout w:type="fixed"/>
        <w:tblLook w:val="04A0"/>
      </w:tblPr>
      <w:tblGrid>
        <w:gridCol w:w="737"/>
        <w:gridCol w:w="8837"/>
      </w:tblGrid>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“Act”</w:t>
            </w:r>
            <w:r w:rsidRPr="005D624F">
              <w:rPr>
                <w:rFonts w:asciiTheme="minorHAnsi" w:hAnsiTheme="minorHAnsi" w:cstheme="minorHAnsi"/>
                <w:color w:val="000000"/>
              </w:rPr>
              <w:t xml:space="preserve"> means the Medical and Health Council Act, 2012.</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 xml:space="preserve">“Accreditation” </w:t>
            </w:r>
            <w:r w:rsidRPr="005D624F">
              <w:rPr>
                <w:rFonts w:asciiTheme="minorHAnsi" w:hAnsiTheme="minorHAnsi" w:cstheme="minorHAnsi"/>
                <w:color w:val="000000"/>
              </w:rPr>
              <w:t>means the process of granting recognition to an educational institute and qualification upon fulfilment of minimum prescribed standard.</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 xml:space="preserve">“Adultery” </w:t>
            </w:r>
            <w:r w:rsidRPr="005D624F">
              <w:rPr>
                <w:rFonts w:asciiTheme="minorHAnsi" w:hAnsiTheme="minorHAnsi" w:cstheme="minorHAnsi"/>
                <w:color w:val="000000"/>
              </w:rPr>
              <w:t xml:space="preserve">means sexual association with a patient such as to construe as misuse of professional privileges wherein such association would adversely impact on professional </w:t>
            </w:r>
            <w:r w:rsidRPr="005D624F">
              <w:rPr>
                <w:rFonts w:asciiTheme="minorHAnsi" w:hAnsiTheme="minorHAnsi" w:cstheme="minorHAnsi"/>
                <w:color w:val="000000"/>
              </w:rPr>
              <w:lastRenderedPageBreak/>
              <w:t>relationship between the health professional and the patient.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“Allopathic medicine”</w:t>
            </w:r>
            <w:r w:rsidRPr="005D624F">
              <w:rPr>
                <w:rFonts w:asciiTheme="minorHAnsi" w:hAnsiTheme="minorHAnsi" w:cstheme="minorHAnsi"/>
                <w:color w:val="000000"/>
              </w:rPr>
              <w:t>means broad category of medical practice which is termed as western system of medicine.</w:t>
            </w:r>
          </w:p>
          <w:p w:rsidR="00E70F8B" w:rsidRPr="00BC4CCD" w:rsidRDefault="00E70F8B" w:rsidP="0017202C">
            <w:pPr>
              <w:ind w:left="147"/>
              <w:contextualSpacing/>
              <w:jc w:val="both"/>
              <w:rPr>
                <w:rFonts w:asciiTheme="minorHAnsi" w:hAnsiTheme="minorHAnsi" w:cstheme="minorHAnsi"/>
                <w:b/>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“Approved institution”</w:t>
            </w:r>
            <w:r w:rsidRPr="005D624F">
              <w:rPr>
                <w:rFonts w:asciiTheme="minorHAnsi" w:hAnsiTheme="minorHAnsi" w:cstheme="minorHAnsi"/>
                <w:color w:val="000000"/>
              </w:rPr>
              <w:t xml:space="preserve"> means a teaching or training institution, health facility or hospital recognised by the council for the purpose of training leading to award of a certificate, diploma or a degree.</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"Board"</w:t>
            </w:r>
            <w:r w:rsidRPr="005D624F">
              <w:rPr>
                <w:rFonts w:asciiTheme="minorHAnsi" w:hAnsiTheme="minorHAnsi" w:cstheme="minorHAnsi"/>
                <w:color w:val="000000"/>
              </w:rPr>
              <w:t xml:space="preserve"> means the Executive Board of the Council constituted under this Act.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 xml:space="preserve">“Complementary and Alternative Medicine” </w:t>
            </w:r>
            <w:r w:rsidRPr="005D624F">
              <w:rPr>
                <w:rFonts w:asciiTheme="minorHAnsi" w:hAnsiTheme="minorHAnsi" w:cstheme="minorHAnsi"/>
                <w:color w:val="000000"/>
              </w:rPr>
              <w:t>means any healing practice that does not fall within the realm of allopathic and traditional medicines.</w:t>
            </w:r>
          </w:p>
          <w:p w:rsidR="00E70F8B" w:rsidRPr="00BC4CCD" w:rsidRDefault="00E70F8B" w:rsidP="0017202C">
            <w:pPr>
              <w:ind w:left="147"/>
              <w:contextualSpacing/>
              <w:jc w:val="both"/>
              <w:rPr>
                <w:rFonts w:asciiTheme="minorHAnsi" w:hAnsiTheme="minorHAnsi" w:cstheme="minorHAnsi"/>
                <w:b/>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"Council"</w:t>
            </w:r>
            <w:r w:rsidRPr="005D624F">
              <w:rPr>
                <w:rFonts w:asciiTheme="minorHAnsi" w:hAnsiTheme="minorHAnsi" w:cstheme="minorHAnsi"/>
                <w:color w:val="000000"/>
              </w:rPr>
              <w:t>means the Bhutan Medical and Health Council.</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b/>
                <w:color w:val="000000"/>
                <w:lang w:val="en-US"/>
              </w:rPr>
            </w:pPr>
            <w:r w:rsidRPr="005D624F">
              <w:rPr>
                <w:rFonts w:asciiTheme="minorHAnsi" w:hAnsiTheme="minorHAnsi" w:cstheme="minorHAnsi"/>
                <w:b/>
                <w:color w:val="000000"/>
                <w:lang w:val="en-US"/>
              </w:rPr>
              <w:t>“Disability”</w:t>
            </w:r>
            <w:r w:rsidRPr="005D624F">
              <w:rPr>
                <w:rFonts w:asciiTheme="minorHAnsi" w:hAnsiTheme="minorHAnsi" w:cstheme="minorHAnsi"/>
                <w:color w:val="000000"/>
                <w:lang w:val="en-US"/>
              </w:rPr>
              <w:t>means an injury or condition resulting in loss of bodily functions.</w:t>
            </w:r>
          </w:p>
          <w:p w:rsidR="00E70F8B" w:rsidRPr="00BC4CCD" w:rsidRDefault="00E70F8B" w:rsidP="0017202C">
            <w:pPr>
              <w:ind w:left="147"/>
              <w:contextualSpacing/>
              <w:jc w:val="both"/>
              <w:rPr>
                <w:rFonts w:asciiTheme="minorHAnsi" w:hAnsiTheme="minorHAnsi" w:cstheme="minorHAnsi"/>
                <w:b/>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"Examination”</w:t>
            </w:r>
            <w:r w:rsidRPr="005D624F">
              <w:rPr>
                <w:rFonts w:asciiTheme="minorHAnsi" w:hAnsiTheme="minorHAnsi" w:cstheme="minorHAnsi"/>
                <w:color w:val="000000"/>
              </w:rPr>
              <w:t xml:space="preserve"> means competency or any other examinations conducted by the Council for the purpose of implementation of the provisions of this Act.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 xml:space="preserve">“Euthanasia” </w:t>
            </w:r>
            <w:r w:rsidRPr="005D624F">
              <w:rPr>
                <w:rFonts w:asciiTheme="minorHAnsi" w:hAnsiTheme="minorHAnsi" w:cstheme="minorHAnsi"/>
                <w:color w:val="000000"/>
              </w:rPr>
              <w:t>means putting an end to the life of a patient suffering from a terminal illness.</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"Health facility”</w:t>
            </w:r>
            <w:r w:rsidRPr="005D624F">
              <w:rPr>
                <w:rFonts w:asciiTheme="minorHAnsi" w:hAnsiTheme="minorHAnsi" w:cstheme="minorHAnsi"/>
                <w:color w:val="000000"/>
              </w:rPr>
              <w:t xml:space="preserve"> means an institution, health centre or hospital recognised by the Council for the purpose of providing health care, health care products and training related therein.</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A645ED" w:rsidRDefault="00E70F8B" w:rsidP="006B0D6F">
            <w:pPr>
              <w:pStyle w:val="ListParagraph"/>
              <w:numPr>
                <w:ilvl w:val="0"/>
                <w:numId w:val="42"/>
              </w:numPr>
              <w:contextualSpacing/>
              <w:rPr>
                <w:rFonts w:asciiTheme="minorHAnsi" w:hAnsiTheme="minorHAnsi" w:cstheme="minorHAnsi"/>
                <w:sz w:val="24"/>
                <w:szCs w:val="24"/>
              </w:rPr>
            </w:pPr>
          </w:p>
        </w:tc>
        <w:tc>
          <w:tcPr>
            <w:tcW w:w="4615" w:type="pct"/>
            <w:shd w:val="clear" w:color="auto" w:fill="auto"/>
            <w:noWrap/>
            <w:vAlign w:val="bottom"/>
          </w:tcPr>
          <w:p w:rsidR="0017202C" w:rsidRPr="00A645ED" w:rsidRDefault="00E70F8B" w:rsidP="0017202C">
            <w:pPr>
              <w:pStyle w:val="ListParagraph"/>
              <w:ind w:left="147"/>
              <w:contextualSpacing/>
              <w:jc w:val="both"/>
              <w:rPr>
                <w:rFonts w:asciiTheme="minorHAnsi" w:hAnsiTheme="minorHAnsi" w:cstheme="minorHAnsi"/>
              </w:rPr>
            </w:pPr>
            <w:r w:rsidRPr="00A645ED">
              <w:rPr>
                <w:rFonts w:asciiTheme="minorHAnsi" w:hAnsiTheme="minorHAnsi" w:cstheme="minorHAnsi"/>
                <w:b/>
              </w:rPr>
              <w:t>“Health professionals”</w:t>
            </w:r>
            <w:r w:rsidRPr="00A645ED">
              <w:rPr>
                <w:rFonts w:asciiTheme="minorHAnsi" w:hAnsiTheme="minorHAnsi" w:cstheme="minorHAnsi"/>
              </w:rPr>
              <w:t xml:space="preserve"> means qualified practitioner of the art and science of medicine including the traditional medicine, or any such professional in the field of health care.  The terms 'medical professional' and 'health professional' may be used interchangeably.  </w:t>
            </w:r>
          </w:p>
          <w:p w:rsidR="00E70F8B" w:rsidRPr="00A645ED" w:rsidRDefault="00E70F8B" w:rsidP="0017202C">
            <w:pPr>
              <w:pStyle w:val="ListParagraph"/>
              <w:ind w:left="147"/>
              <w:contextualSpacing/>
              <w:jc w:val="both"/>
              <w:rPr>
                <w:rFonts w:asciiTheme="minorHAnsi" w:hAnsiTheme="minorHAnsi" w:cstheme="minorHAnsi"/>
              </w:rPr>
            </w:pPr>
          </w:p>
        </w:tc>
      </w:tr>
      <w:tr w:rsidR="00E70F8B" w:rsidRPr="00BC4CCD" w:rsidTr="00B41DA8">
        <w:trPr>
          <w:trHeight w:val="300"/>
        </w:trPr>
        <w:tc>
          <w:tcPr>
            <w:tcW w:w="385" w:type="pct"/>
          </w:tcPr>
          <w:p w:rsidR="00E70F8B" w:rsidRPr="00A645ED" w:rsidRDefault="00E70F8B" w:rsidP="006B0D6F">
            <w:pPr>
              <w:pStyle w:val="ListParagraph"/>
              <w:numPr>
                <w:ilvl w:val="0"/>
                <w:numId w:val="42"/>
              </w:numPr>
              <w:contextualSpacing/>
              <w:rPr>
                <w:rFonts w:asciiTheme="minorHAnsi" w:hAnsiTheme="minorHAnsi" w:cstheme="minorHAnsi"/>
                <w:sz w:val="24"/>
                <w:szCs w:val="24"/>
              </w:rPr>
            </w:pPr>
          </w:p>
        </w:tc>
        <w:tc>
          <w:tcPr>
            <w:tcW w:w="4615" w:type="pct"/>
            <w:shd w:val="clear" w:color="auto" w:fill="auto"/>
            <w:noWrap/>
            <w:vAlign w:val="bottom"/>
          </w:tcPr>
          <w:p w:rsidR="00E70F8B" w:rsidRPr="00A645ED" w:rsidRDefault="00E70F8B" w:rsidP="0017202C">
            <w:pPr>
              <w:pStyle w:val="ListParagraph"/>
              <w:ind w:left="147"/>
              <w:contextualSpacing/>
              <w:jc w:val="both"/>
              <w:rPr>
                <w:rFonts w:asciiTheme="minorHAnsi" w:hAnsiTheme="minorHAnsi" w:cstheme="minorHAnsi"/>
              </w:rPr>
            </w:pPr>
            <w:r w:rsidRPr="00A645ED">
              <w:rPr>
                <w:rFonts w:asciiTheme="minorHAnsi" w:hAnsiTheme="minorHAnsi" w:cstheme="minorHAnsi"/>
                <w:b/>
              </w:rPr>
              <w:t xml:space="preserve">“Malpractice” </w:t>
            </w:r>
            <w:r w:rsidRPr="00A645ED">
              <w:rPr>
                <w:rFonts w:asciiTheme="minorHAnsi" w:hAnsiTheme="minorHAnsi" w:cstheme="minorHAnsi"/>
              </w:rPr>
              <w:t>means wrong or injudicious treatment of a patient professionally; it results in injury, unnecessary suffering or death of the patient. </w:t>
            </w:r>
          </w:p>
          <w:p w:rsidR="00E70F8B" w:rsidRPr="00A645ED" w:rsidRDefault="00E70F8B" w:rsidP="0017202C">
            <w:pPr>
              <w:ind w:left="147"/>
              <w:contextualSpacing/>
              <w:jc w:val="both"/>
              <w:rPr>
                <w:rFonts w:asciiTheme="minorHAnsi" w:hAnsiTheme="minorHAnsi" w:cstheme="minorHAnsi"/>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“Medical and/or Health Institute”</w:t>
            </w:r>
            <w:r w:rsidRPr="005D624F">
              <w:rPr>
                <w:rFonts w:asciiTheme="minorHAnsi" w:hAnsiTheme="minorHAnsi" w:cstheme="minorHAnsi"/>
                <w:color w:val="000000"/>
              </w:rPr>
              <w:t xml:space="preserve"> means all institutions which award certificates, diplomas or degrees in the fields of medical science and in the field of heal</w:t>
            </w:r>
            <w:r w:rsidR="005D624F" w:rsidRPr="005D624F">
              <w:rPr>
                <w:rFonts w:asciiTheme="minorHAnsi" w:hAnsiTheme="minorHAnsi" w:cstheme="minorHAnsi"/>
                <w:color w:val="000000"/>
              </w:rPr>
              <w:t>th and health related subjects.</w:t>
            </w:r>
          </w:p>
          <w:p w:rsidR="005D624F" w:rsidRPr="00BC4CCD" w:rsidRDefault="005D624F"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“Medical education</w:t>
            </w:r>
            <w:r w:rsidRPr="005D624F">
              <w:rPr>
                <w:rFonts w:asciiTheme="minorHAnsi" w:hAnsiTheme="minorHAnsi" w:cstheme="minorHAnsi"/>
                <w:color w:val="000000"/>
              </w:rPr>
              <w:t>” means any educational or training program in medical and health sciences.</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“Meeting”</w:t>
            </w:r>
            <w:r w:rsidRPr="005D624F">
              <w:rPr>
                <w:rFonts w:asciiTheme="minorHAnsi" w:hAnsiTheme="minorHAnsi" w:cstheme="minorHAnsi"/>
                <w:color w:val="000000"/>
              </w:rPr>
              <w:t xml:space="preserve"> means meetings of the Executive Board, Committees, and Sub-committees constituted to discharge specified functions of the Council.</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17202C" w:rsidRDefault="00E70F8B" w:rsidP="0017202C">
            <w:pPr>
              <w:pStyle w:val="ListParagraph"/>
              <w:ind w:left="147"/>
              <w:contextualSpacing/>
              <w:jc w:val="both"/>
              <w:rPr>
                <w:rFonts w:asciiTheme="minorHAnsi" w:hAnsiTheme="minorHAnsi" w:cstheme="minorHAnsi"/>
                <w:color w:val="548DD4" w:themeColor="text2" w:themeTint="99"/>
              </w:rPr>
            </w:pPr>
            <w:r w:rsidRPr="005D624F">
              <w:rPr>
                <w:rFonts w:asciiTheme="minorHAnsi" w:hAnsiTheme="minorHAnsi" w:cstheme="minorHAnsi"/>
                <w:b/>
                <w:color w:val="000000"/>
              </w:rPr>
              <w:t>“Recognised Institution”</w:t>
            </w:r>
            <w:r w:rsidRPr="005D624F">
              <w:rPr>
                <w:rFonts w:asciiTheme="minorHAnsi" w:hAnsiTheme="minorHAnsi" w:cstheme="minorHAnsi"/>
                <w:color w:val="000000"/>
              </w:rPr>
              <w:t xml:space="preserve"> means all institutions in the field of medical and health sciences both within and outside Bhutan that are duly recognised or accre</w:t>
            </w:r>
            <w:r w:rsidR="0017202C">
              <w:rPr>
                <w:rFonts w:asciiTheme="minorHAnsi" w:hAnsiTheme="minorHAnsi" w:cstheme="minorHAnsi"/>
                <w:color w:val="000000"/>
              </w:rPr>
              <w:t xml:space="preserve">dited by the Council </w:t>
            </w:r>
            <w:r w:rsidR="0017202C" w:rsidRPr="0017202C">
              <w:rPr>
                <w:rFonts w:asciiTheme="minorHAnsi" w:hAnsiTheme="minorHAnsi" w:cstheme="minorHAnsi"/>
                <w:color w:val="548DD4" w:themeColor="text2" w:themeTint="99"/>
              </w:rPr>
              <w:t xml:space="preserve">as specified </w:t>
            </w:r>
            <w:r w:rsidRPr="0017202C">
              <w:rPr>
                <w:rFonts w:asciiTheme="minorHAnsi" w:hAnsiTheme="minorHAnsi" w:cstheme="minorHAnsi"/>
                <w:color w:val="548DD4" w:themeColor="text2" w:themeTint="99"/>
              </w:rPr>
              <w:lastRenderedPageBreak/>
              <w:t>in</w:t>
            </w:r>
            <w:r w:rsidR="0017202C" w:rsidRPr="0017202C">
              <w:rPr>
                <w:rFonts w:asciiTheme="minorHAnsi" w:hAnsiTheme="minorHAnsi" w:cstheme="minorHAnsi"/>
                <w:color w:val="548DD4" w:themeColor="text2" w:themeTint="99"/>
              </w:rPr>
              <w:t>clause 35</w:t>
            </w:r>
            <w:r w:rsidR="0017202C">
              <w:rPr>
                <w:rFonts w:asciiTheme="minorHAnsi" w:hAnsiTheme="minorHAnsi" w:cstheme="minorHAnsi"/>
                <w:color w:val="548DD4" w:themeColor="text2" w:themeTint="99"/>
              </w:rPr>
              <w:t>of this Act.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“Recognised qualification”</w:t>
            </w:r>
            <w:r w:rsidRPr="005D624F">
              <w:rPr>
                <w:rFonts w:asciiTheme="minorHAnsi" w:hAnsiTheme="minorHAnsi" w:cstheme="minorHAnsi"/>
                <w:color w:val="000000"/>
              </w:rPr>
              <w:t xml:space="preserve"> means qualification in medical and health related fields</w:t>
            </w:r>
            <w:r w:rsidRPr="00A645ED">
              <w:rPr>
                <w:rFonts w:asciiTheme="minorHAnsi" w:hAnsiTheme="minorHAnsi" w:cstheme="minorHAnsi"/>
              </w:rPr>
              <w:t>that are duly recognised or accredited by the Council</w:t>
            </w:r>
            <w:r w:rsidRPr="0017202C">
              <w:rPr>
                <w:rFonts w:asciiTheme="minorHAnsi" w:hAnsiTheme="minorHAnsi" w:cstheme="minorHAnsi"/>
                <w:color w:val="548DD4" w:themeColor="text2" w:themeTint="99"/>
              </w:rPr>
              <w:t xml:space="preserve">as </w:t>
            </w:r>
            <w:r w:rsidR="0017202C" w:rsidRPr="0017202C">
              <w:rPr>
                <w:rFonts w:asciiTheme="minorHAnsi" w:hAnsiTheme="minorHAnsi" w:cstheme="minorHAnsi"/>
                <w:color w:val="548DD4" w:themeColor="text2" w:themeTint="99"/>
              </w:rPr>
              <w:t>specified in clause 36 of this Act.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“Registration”</w:t>
            </w:r>
            <w:r w:rsidR="005D624F" w:rsidRPr="005D624F">
              <w:rPr>
                <w:rFonts w:asciiTheme="minorHAnsi" w:hAnsiTheme="minorHAnsi" w:cstheme="minorHAnsi"/>
                <w:color w:val="000000"/>
              </w:rPr>
              <w:t xml:space="preserve">means registration </w:t>
            </w:r>
            <w:r w:rsidRPr="005D624F">
              <w:rPr>
                <w:rFonts w:asciiTheme="minorHAnsi" w:hAnsiTheme="minorHAnsi" w:cstheme="minorHAnsi"/>
                <w:color w:val="000000"/>
              </w:rPr>
              <w:t>of Medical or health professionals with the Council for the purpose of practice of their professions.</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“Regulation”</w:t>
            </w:r>
            <w:r w:rsidRPr="005D624F">
              <w:rPr>
                <w:rFonts w:asciiTheme="minorHAnsi" w:hAnsiTheme="minorHAnsi" w:cstheme="minorHAnsi"/>
                <w:color w:val="000000"/>
              </w:rPr>
              <w:t xml:space="preserve"> means all rules and regulations instituted by the Council from time to time for the implementation of the provisions of the Act. </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rPr>
            </w:pPr>
            <w:r w:rsidRPr="005D624F">
              <w:rPr>
                <w:rFonts w:asciiTheme="minorHAnsi" w:hAnsiTheme="minorHAnsi" w:cstheme="minorHAnsi"/>
                <w:b/>
              </w:rPr>
              <w:t>“Secretariat”</w:t>
            </w:r>
            <w:r w:rsidRPr="005D624F">
              <w:rPr>
                <w:rFonts w:asciiTheme="minorHAnsi" w:hAnsiTheme="minorHAnsi" w:cstheme="minorHAnsi"/>
              </w:rPr>
              <w:t xml:space="preserve"> means the Bhutan Medical and Health Council Secretariat.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rPr>
              <w:t>“Sexual misconduct”</w:t>
            </w:r>
            <w:r w:rsidRPr="005D624F">
              <w:rPr>
                <w:rFonts w:asciiTheme="minorHAnsi" w:hAnsiTheme="minorHAnsi" w:cstheme="minorHAnsi"/>
                <w:color w:val="000000"/>
              </w:rPr>
              <w:t xml:space="preserve"> means any sexually oriented improper conduct that does not fall within the definition of adultery and that which is beyond the permitted range of professional contact with the patient.</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hideMark/>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color w:val="000000"/>
              </w:rPr>
              <w:t>“</w:t>
            </w:r>
            <w:r w:rsidRPr="005D624F">
              <w:rPr>
                <w:rFonts w:asciiTheme="minorHAnsi" w:hAnsiTheme="minorHAnsi" w:cstheme="minorHAnsi"/>
                <w:b/>
                <w:color w:val="000000"/>
              </w:rPr>
              <w:t>Traditional Medicine”</w:t>
            </w:r>
            <w:r w:rsidRPr="005D624F">
              <w:rPr>
                <w:rFonts w:asciiTheme="minorHAnsi" w:hAnsiTheme="minorHAnsi" w:cstheme="minorHAnsi"/>
                <w:color w:val="000000"/>
              </w:rPr>
              <w:t xml:space="preserve"> means ‘gSobaRigpa’ medicine as recognised by the Council as a full-fledged branch of medical science.</w:t>
            </w:r>
          </w:p>
          <w:p w:rsidR="00E70F8B" w:rsidRPr="00BC4CCD" w:rsidRDefault="00E70F8B" w:rsidP="0017202C">
            <w:pPr>
              <w:ind w:left="147"/>
              <w:contextualSpacing/>
              <w:jc w:val="both"/>
              <w:rPr>
                <w:rFonts w:asciiTheme="minorHAnsi" w:hAnsiTheme="minorHAnsi" w:cstheme="minorHAnsi"/>
                <w:color w:val="000000"/>
              </w:rPr>
            </w:pPr>
          </w:p>
        </w:tc>
      </w:tr>
      <w:tr w:rsidR="00E70F8B" w:rsidRPr="00BC4CCD" w:rsidTr="00B41DA8">
        <w:trPr>
          <w:trHeight w:val="300"/>
        </w:trPr>
        <w:tc>
          <w:tcPr>
            <w:tcW w:w="385" w:type="pct"/>
          </w:tcPr>
          <w:p w:rsidR="00E70F8B" w:rsidRPr="00BC4CCD" w:rsidRDefault="00E70F8B" w:rsidP="006B0D6F">
            <w:pPr>
              <w:pStyle w:val="ListParagraph"/>
              <w:numPr>
                <w:ilvl w:val="0"/>
                <w:numId w:val="42"/>
              </w:numPr>
              <w:contextualSpacing/>
              <w:rPr>
                <w:rFonts w:asciiTheme="minorHAnsi" w:hAnsiTheme="minorHAnsi" w:cstheme="minorHAnsi"/>
                <w:color w:val="000000"/>
                <w:sz w:val="24"/>
                <w:szCs w:val="24"/>
              </w:rPr>
            </w:pPr>
          </w:p>
        </w:tc>
        <w:tc>
          <w:tcPr>
            <w:tcW w:w="4615" w:type="pct"/>
            <w:shd w:val="clear" w:color="auto" w:fill="auto"/>
            <w:noWrap/>
            <w:vAlign w:val="bottom"/>
          </w:tcPr>
          <w:p w:rsidR="00E70F8B" w:rsidRPr="005D624F" w:rsidRDefault="00E70F8B" w:rsidP="0017202C">
            <w:pPr>
              <w:pStyle w:val="ListParagraph"/>
              <w:ind w:left="147"/>
              <w:contextualSpacing/>
              <w:jc w:val="both"/>
              <w:rPr>
                <w:rFonts w:asciiTheme="minorHAnsi" w:hAnsiTheme="minorHAnsi" w:cstheme="minorHAnsi"/>
                <w:color w:val="000000"/>
              </w:rPr>
            </w:pPr>
            <w:r w:rsidRPr="005D624F">
              <w:rPr>
                <w:rFonts w:asciiTheme="minorHAnsi" w:hAnsiTheme="minorHAnsi" w:cstheme="minorHAnsi"/>
                <w:b/>
                <w:color w:val="000000"/>
                <w:lang w:val="en-US"/>
              </w:rPr>
              <w:t xml:space="preserve">“Unqualified personnel” </w:t>
            </w:r>
            <w:r w:rsidRPr="005D624F">
              <w:rPr>
                <w:rFonts w:asciiTheme="minorHAnsi" w:hAnsiTheme="minorHAnsi" w:cstheme="minorHAnsi"/>
                <w:color w:val="000000"/>
                <w:lang w:val="en-US"/>
              </w:rPr>
              <w:t xml:space="preserve">means an individual who has not obtained any form of training in the field of medical education, such as lay persons, quacks, and local healer who are </w:t>
            </w:r>
            <w:r w:rsidRPr="00A645ED">
              <w:rPr>
                <w:rFonts w:asciiTheme="minorHAnsi" w:hAnsiTheme="minorHAnsi" w:cstheme="minorHAnsi"/>
                <w:lang w:val="en-US"/>
              </w:rPr>
              <w:t>not eligible to be registered with the Council.</w:t>
            </w:r>
          </w:p>
        </w:tc>
      </w:tr>
    </w:tbl>
    <w:p w:rsidR="00E70F8B" w:rsidRPr="00BC4CCD" w:rsidRDefault="00E70F8B" w:rsidP="0071700B">
      <w:pPr>
        <w:contextualSpacing/>
        <w:rPr>
          <w:rFonts w:asciiTheme="minorHAnsi" w:hAnsiTheme="minorHAnsi" w:cstheme="minorHAnsi"/>
          <w:b/>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Default="00E70F8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Default="00B40ADB" w:rsidP="0071700B">
      <w:pPr>
        <w:contextualSpacing/>
        <w:rPr>
          <w:rFonts w:asciiTheme="minorHAnsi" w:hAnsiTheme="minorHAnsi" w:cstheme="minorHAnsi"/>
        </w:rPr>
      </w:pPr>
    </w:p>
    <w:p w:rsidR="00B40ADB" w:rsidRPr="00E67410" w:rsidRDefault="00B40ADB" w:rsidP="0071700B">
      <w:pPr>
        <w:contextualSpacing/>
        <w:rPr>
          <w:rFonts w:asciiTheme="minorHAnsi" w:hAnsiTheme="minorHAnsi" w:cstheme="minorHAnsi"/>
          <w:b/>
          <w:sz w:val="32"/>
        </w:rPr>
      </w:pPr>
      <w:r w:rsidRPr="00E67410">
        <w:rPr>
          <w:rFonts w:asciiTheme="minorHAnsi" w:hAnsiTheme="minorHAnsi" w:cstheme="minorHAnsi"/>
          <w:b/>
          <w:sz w:val="32"/>
        </w:rPr>
        <w:lastRenderedPageBreak/>
        <w:t>Legislative Taskforce Members:</w:t>
      </w:r>
    </w:p>
    <w:p w:rsidR="00E70F8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Dr. NgawangTenzin,</w:t>
      </w:r>
      <w:r w:rsidR="00E67410" w:rsidRPr="00E67410">
        <w:rPr>
          <w:rFonts w:asciiTheme="minorHAnsi" w:hAnsiTheme="minorHAnsi" w:cstheme="minorHAnsi"/>
          <w:sz w:val="24"/>
        </w:rPr>
        <w:t>Medical Director, JDWNRH-</w:t>
      </w:r>
      <w:r w:rsidRPr="00E67410">
        <w:rPr>
          <w:rFonts w:asciiTheme="minorHAnsi" w:hAnsiTheme="minorHAnsi" w:cstheme="minorHAnsi"/>
          <w:sz w:val="24"/>
        </w:rPr>
        <w:t xml:space="preserve"> Chairperson</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Dr. Damber Kumar Nirola, </w:t>
      </w:r>
      <w:r w:rsidR="00E67410" w:rsidRPr="00E67410">
        <w:rPr>
          <w:rFonts w:asciiTheme="minorHAnsi" w:hAnsiTheme="minorHAnsi" w:cstheme="minorHAnsi"/>
          <w:sz w:val="24"/>
        </w:rPr>
        <w:t>Psychiatrist-</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Dr. PakilaDrukpa, </w:t>
      </w:r>
      <w:r w:rsidR="00E67410" w:rsidRPr="00E67410">
        <w:rPr>
          <w:rFonts w:asciiTheme="minorHAnsi" w:hAnsiTheme="minorHAnsi" w:cstheme="minorHAnsi"/>
          <w:sz w:val="24"/>
        </w:rPr>
        <w:t>Forensic Specialist-</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Ms TandinPemo, </w:t>
      </w:r>
      <w:r w:rsidR="00E67410" w:rsidRPr="00E67410">
        <w:rPr>
          <w:rFonts w:asciiTheme="minorHAnsi" w:hAnsiTheme="minorHAnsi" w:cstheme="minorHAnsi"/>
          <w:sz w:val="24"/>
        </w:rPr>
        <w:t>Nursing Superintendent-</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Mr.Dorji, </w:t>
      </w:r>
      <w:r w:rsidR="00E67410" w:rsidRPr="00E67410">
        <w:rPr>
          <w:rFonts w:asciiTheme="minorHAnsi" w:hAnsiTheme="minorHAnsi" w:cstheme="minorHAnsi"/>
          <w:sz w:val="24"/>
        </w:rPr>
        <w:t>Microbiologist-</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Mr. Karma Phuentsho, </w:t>
      </w:r>
      <w:r w:rsidR="00E67410" w:rsidRPr="00E67410">
        <w:rPr>
          <w:rFonts w:asciiTheme="minorHAnsi" w:hAnsiTheme="minorHAnsi" w:cstheme="minorHAnsi"/>
          <w:sz w:val="24"/>
        </w:rPr>
        <w:t>Physiotherapist-</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Ms DikiWangmo, </w:t>
      </w:r>
      <w:r w:rsidR="00E67410" w:rsidRPr="00E67410">
        <w:rPr>
          <w:rFonts w:asciiTheme="minorHAnsi" w:hAnsiTheme="minorHAnsi" w:cstheme="minorHAnsi"/>
          <w:sz w:val="24"/>
        </w:rPr>
        <w:t>Dean Student Affairs, RIHS-</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DrungtshoDophu, </w:t>
      </w:r>
      <w:r w:rsidR="00E67410" w:rsidRPr="00E67410">
        <w:rPr>
          <w:rFonts w:asciiTheme="minorHAnsi" w:hAnsiTheme="minorHAnsi" w:cstheme="minorHAnsi"/>
          <w:sz w:val="24"/>
        </w:rPr>
        <w:t>Dean, NITM-</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Mr.SonamDorji, </w:t>
      </w:r>
      <w:r w:rsidR="00E67410" w:rsidRPr="00E67410">
        <w:rPr>
          <w:rFonts w:asciiTheme="minorHAnsi" w:hAnsiTheme="minorHAnsi" w:cstheme="minorHAnsi"/>
          <w:sz w:val="24"/>
        </w:rPr>
        <w:t>Drug Controller-</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Drungtsho Tendril Wangdi</w:t>
      </w:r>
      <w:r w:rsidR="00E67410" w:rsidRPr="00E67410">
        <w:rPr>
          <w:rFonts w:asciiTheme="minorHAnsi" w:hAnsiTheme="minorHAnsi" w:cstheme="minorHAnsi"/>
          <w:sz w:val="24"/>
        </w:rPr>
        <w:t>, Lecturer, NITM-Member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 xml:space="preserve">DrungtshoTsheringTashi, </w:t>
      </w:r>
      <w:r w:rsidR="00E67410" w:rsidRPr="00E67410">
        <w:rPr>
          <w:rFonts w:asciiTheme="minorHAnsi" w:hAnsiTheme="minorHAnsi" w:cstheme="minorHAnsi"/>
          <w:sz w:val="24"/>
        </w:rPr>
        <w:t>Superintendent, ITMS-</w:t>
      </w:r>
      <w:r w:rsidRPr="00E67410">
        <w:rPr>
          <w:rFonts w:asciiTheme="minorHAnsi" w:hAnsiTheme="minorHAnsi" w:cstheme="minorHAnsi"/>
          <w:sz w:val="24"/>
        </w:rPr>
        <w:t>Member</w:t>
      </w:r>
    </w:p>
    <w:p w:rsidR="00B40ADB" w:rsidRPr="00E67410" w:rsidRDefault="00B40ADB"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DrungtshoTshering</w:t>
      </w:r>
      <w:r w:rsidR="00EA008E">
        <w:rPr>
          <w:rFonts w:asciiTheme="minorHAnsi" w:hAnsiTheme="minorHAnsi" w:cstheme="minorHAnsi"/>
          <w:sz w:val="24"/>
        </w:rPr>
        <w:t xml:space="preserve"> Penjor</w:t>
      </w:r>
      <w:r w:rsidR="00E67410" w:rsidRPr="00E67410">
        <w:rPr>
          <w:rFonts w:asciiTheme="minorHAnsi" w:hAnsiTheme="minorHAnsi" w:cstheme="minorHAnsi"/>
          <w:sz w:val="24"/>
        </w:rPr>
        <w:t>, ITMS-Member</w:t>
      </w:r>
    </w:p>
    <w:p w:rsidR="00B40ADB" w:rsidRPr="00EA008E" w:rsidRDefault="00E67410" w:rsidP="00B40ADB">
      <w:pPr>
        <w:pStyle w:val="ListParagraph"/>
        <w:numPr>
          <w:ilvl w:val="0"/>
          <w:numId w:val="44"/>
        </w:numPr>
        <w:contextualSpacing/>
        <w:rPr>
          <w:rFonts w:asciiTheme="minorHAnsi" w:hAnsiTheme="minorHAnsi" w:cstheme="minorHAnsi"/>
          <w:sz w:val="24"/>
        </w:rPr>
      </w:pPr>
      <w:r w:rsidRPr="00EA008E">
        <w:rPr>
          <w:rFonts w:asciiTheme="minorHAnsi" w:hAnsiTheme="minorHAnsi" w:cstheme="minorHAnsi"/>
          <w:sz w:val="24"/>
        </w:rPr>
        <w:t xml:space="preserve">Mr. </w:t>
      </w:r>
      <w:r w:rsidR="00EA008E" w:rsidRPr="00EA008E">
        <w:rPr>
          <w:rFonts w:asciiTheme="minorHAnsi" w:hAnsiTheme="minorHAnsi" w:cstheme="minorHAnsi"/>
          <w:sz w:val="24"/>
        </w:rPr>
        <w:t>Thinley Namgay K-</w:t>
      </w:r>
      <w:r w:rsidRPr="00EA008E">
        <w:rPr>
          <w:rFonts w:asciiTheme="minorHAnsi" w:hAnsiTheme="minorHAnsi" w:cstheme="minorHAnsi"/>
          <w:sz w:val="24"/>
        </w:rPr>
        <w:t>Q</w:t>
      </w:r>
      <w:r w:rsidR="00EA008E" w:rsidRPr="00EA008E">
        <w:rPr>
          <w:rFonts w:asciiTheme="minorHAnsi" w:hAnsiTheme="minorHAnsi" w:cstheme="minorHAnsi"/>
          <w:sz w:val="24"/>
        </w:rPr>
        <w:t>A</w:t>
      </w:r>
      <w:r w:rsidRPr="00EA008E">
        <w:rPr>
          <w:rFonts w:asciiTheme="minorHAnsi" w:hAnsiTheme="minorHAnsi" w:cstheme="minorHAnsi"/>
          <w:sz w:val="24"/>
        </w:rPr>
        <w:t xml:space="preserve">SD </w:t>
      </w:r>
    </w:p>
    <w:p w:rsidR="00E67410" w:rsidRPr="00E67410" w:rsidRDefault="00E67410" w:rsidP="00B40ADB">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Drungtsho Karma Galey, Dy Superintendent, ITMS-Member</w:t>
      </w:r>
    </w:p>
    <w:p w:rsidR="00E67410" w:rsidRPr="00EA008E" w:rsidRDefault="00EA008E" w:rsidP="00B40ADB">
      <w:pPr>
        <w:pStyle w:val="ListParagraph"/>
        <w:numPr>
          <w:ilvl w:val="0"/>
          <w:numId w:val="44"/>
        </w:numPr>
        <w:contextualSpacing/>
        <w:rPr>
          <w:rFonts w:asciiTheme="minorHAnsi" w:hAnsiTheme="minorHAnsi" w:cstheme="minorHAnsi"/>
          <w:sz w:val="24"/>
        </w:rPr>
      </w:pPr>
      <w:r>
        <w:rPr>
          <w:rFonts w:asciiTheme="minorHAnsi" w:hAnsiTheme="minorHAnsi" w:cstheme="minorHAnsi"/>
          <w:sz w:val="24"/>
        </w:rPr>
        <w:t>Mr. Tshering Wangchuk, TCA, NTMH-Member</w:t>
      </w:r>
    </w:p>
    <w:p w:rsidR="00E70F8B" w:rsidRPr="00E67410" w:rsidRDefault="00E67410" w:rsidP="00E67410">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Dr. PandupTshering, Registrar-BMHC Secretariat-Member</w:t>
      </w:r>
    </w:p>
    <w:p w:rsidR="00E67410" w:rsidRPr="00E67410" w:rsidRDefault="00E67410" w:rsidP="00E67410">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Mr. Nima Sangay, Asstt. Registrar, BMHC Secretariat-Member</w:t>
      </w:r>
    </w:p>
    <w:p w:rsidR="00E67410" w:rsidRDefault="00E67410" w:rsidP="00E67410">
      <w:pPr>
        <w:pStyle w:val="ListParagraph"/>
        <w:numPr>
          <w:ilvl w:val="0"/>
          <w:numId w:val="44"/>
        </w:numPr>
        <w:contextualSpacing/>
        <w:rPr>
          <w:rFonts w:asciiTheme="minorHAnsi" w:hAnsiTheme="minorHAnsi" w:cstheme="minorHAnsi"/>
          <w:sz w:val="24"/>
        </w:rPr>
      </w:pPr>
      <w:r w:rsidRPr="00E67410">
        <w:rPr>
          <w:rFonts w:asciiTheme="minorHAnsi" w:hAnsiTheme="minorHAnsi" w:cstheme="minorHAnsi"/>
          <w:sz w:val="24"/>
        </w:rPr>
        <w:t>Mr.Tshewang</w:t>
      </w:r>
      <w:r w:rsidR="00EA008E">
        <w:rPr>
          <w:rFonts w:asciiTheme="minorHAnsi" w:hAnsiTheme="minorHAnsi" w:cstheme="minorHAnsi"/>
          <w:sz w:val="24"/>
        </w:rPr>
        <w:t xml:space="preserve"> Dorji</w:t>
      </w:r>
      <w:r w:rsidRPr="00E67410">
        <w:rPr>
          <w:rFonts w:asciiTheme="minorHAnsi" w:hAnsiTheme="minorHAnsi" w:cstheme="minorHAnsi"/>
          <w:sz w:val="24"/>
        </w:rPr>
        <w:t>,</w:t>
      </w:r>
      <w:r w:rsidR="00EA008E">
        <w:rPr>
          <w:rFonts w:asciiTheme="minorHAnsi" w:hAnsiTheme="minorHAnsi" w:cstheme="minorHAnsi"/>
          <w:sz w:val="24"/>
        </w:rPr>
        <w:t>A IM</w:t>
      </w:r>
      <w:r w:rsidRPr="00E67410">
        <w:rPr>
          <w:rFonts w:asciiTheme="minorHAnsi" w:hAnsiTheme="minorHAnsi" w:cstheme="minorHAnsi"/>
          <w:sz w:val="24"/>
        </w:rPr>
        <w:t>O, BMHC-Member</w:t>
      </w:r>
    </w:p>
    <w:p w:rsidR="00E67410" w:rsidRDefault="00E67410" w:rsidP="00E67410">
      <w:pPr>
        <w:contextualSpacing/>
        <w:rPr>
          <w:rFonts w:asciiTheme="minorHAnsi" w:hAnsiTheme="minorHAnsi" w:cstheme="minorHAnsi"/>
        </w:rPr>
      </w:pPr>
    </w:p>
    <w:p w:rsidR="00E67410" w:rsidRPr="00E67410" w:rsidRDefault="00E67410" w:rsidP="00E67410">
      <w:pPr>
        <w:contextualSpacing/>
        <w:rPr>
          <w:rFonts w:asciiTheme="minorHAnsi" w:hAnsiTheme="minorHAnsi" w:cstheme="minorHAnsi"/>
          <w:b/>
        </w:rPr>
      </w:pPr>
      <w:r w:rsidRPr="00E67410">
        <w:rPr>
          <w:rFonts w:asciiTheme="minorHAnsi" w:hAnsiTheme="minorHAnsi" w:cstheme="minorHAnsi"/>
          <w:b/>
        </w:rPr>
        <w:t>Formatting, layout and justification:</w:t>
      </w:r>
    </w:p>
    <w:p w:rsidR="00E67410" w:rsidRDefault="00E67410" w:rsidP="00E67410">
      <w:pPr>
        <w:pStyle w:val="ListParagraph"/>
        <w:numPr>
          <w:ilvl w:val="1"/>
          <w:numId w:val="44"/>
        </w:numPr>
        <w:contextualSpacing/>
        <w:rPr>
          <w:rFonts w:asciiTheme="minorHAnsi" w:hAnsiTheme="minorHAnsi" w:cstheme="minorHAnsi"/>
        </w:rPr>
      </w:pPr>
      <w:r>
        <w:rPr>
          <w:rFonts w:asciiTheme="minorHAnsi" w:hAnsiTheme="minorHAnsi" w:cstheme="minorHAnsi"/>
        </w:rPr>
        <w:t>Dr. Damber Kumar Nirola</w:t>
      </w:r>
    </w:p>
    <w:p w:rsidR="00E67410" w:rsidRPr="00E67410" w:rsidRDefault="00E67410" w:rsidP="00E67410">
      <w:pPr>
        <w:pStyle w:val="ListParagraph"/>
        <w:numPr>
          <w:ilvl w:val="1"/>
          <w:numId w:val="44"/>
        </w:numPr>
        <w:contextualSpacing/>
        <w:rPr>
          <w:rFonts w:asciiTheme="minorHAnsi" w:hAnsiTheme="minorHAnsi" w:cstheme="minorHAnsi"/>
        </w:rPr>
      </w:pPr>
      <w:r>
        <w:rPr>
          <w:rFonts w:asciiTheme="minorHAnsi" w:hAnsiTheme="minorHAnsi" w:cstheme="minorHAnsi"/>
        </w:rPr>
        <w:t>Dr. PakilaDrukpa</w:t>
      </w:r>
    </w:p>
    <w:p w:rsidR="00E70F8B" w:rsidRPr="00E67410" w:rsidRDefault="00E70F8B" w:rsidP="0071700B">
      <w:pPr>
        <w:contextualSpacing/>
        <w:rPr>
          <w:rFonts w:asciiTheme="minorHAnsi" w:hAnsiTheme="minorHAnsi" w:cstheme="minorHAnsi"/>
          <w:sz w:val="28"/>
        </w:rPr>
      </w:pPr>
      <w:bookmarkStart w:id="117" w:name="_GoBack"/>
      <w:bookmarkEnd w:id="117"/>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contextualSpacing/>
        <w:rPr>
          <w:rFonts w:asciiTheme="minorHAnsi" w:hAnsiTheme="minorHAnsi" w:cstheme="minorHAnsi"/>
        </w:rPr>
      </w:pPr>
    </w:p>
    <w:p w:rsidR="00E70F8B" w:rsidRPr="00BC4CCD" w:rsidRDefault="00E70F8B" w:rsidP="0071700B">
      <w:pPr>
        <w:spacing w:after="0"/>
        <w:contextualSpacing/>
        <w:jc w:val="both"/>
        <w:rPr>
          <w:rFonts w:asciiTheme="minorHAnsi" w:hAnsiTheme="minorHAnsi" w:cstheme="minorHAnsi"/>
          <w:b/>
        </w:rPr>
      </w:pPr>
    </w:p>
    <w:sectPr w:rsidR="00E70F8B" w:rsidRPr="00BC4CCD" w:rsidSect="001510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89" w:rsidRDefault="00A06989" w:rsidP="0017202C">
      <w:pPr>
        <w:spacing w:after="0" w:line="240" w:lineRule="auto"/>
      </w:pPr>
      <w:r>
        <w:separator/>
      </w:r>
    </w:p>
  </w:endnote>
  <w:endnote w:type="continuationSeparator" w:id="1">
    <w:p w:rsidR="00A06989" w:rsidRDefault="00A06989" w:rsidP="00172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89" w:rsidRDefault="00A06989" w:rsidP="0017202C">
      <w:pPr>
        <w:spacing w:after="0" w:line="240" w:lineRule="auto"/>
      </w:pPr>
      <w:r>
        <w:separator/>
      </w:r>
    </w:p>
  </w:footnote>
  <w:footnote w:type="continuationSeparator" w:id="1">
    <w:p w:rsidR="00A06989" w:rsidRDefault="00A06989" w:rsidP="001720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F27"/>
    <w:multiLevelType w:val="hybridMultilevel"/>
    <w:tmpl w:val="A01A9CE0"/>
    <w:lvl w:ilvl="0" w:tplc="FFFFFFFF">
      <w:start w:val="1"/>
      <w:numFmt w:val="lowerLetter"/>
      <w:lvlText w:val="(%1)"/>
      <w:lvlJc w:val="left"/>
      <w:pPr>
        <w:tabs>
          <w:tab w:val="num" w:pos="1080"/>
        </w:tabs>
        <w:ind w:left="1080" w:hanging="720"/>
      </w:pPr>
      <w:rPr>
        <w:rFonts w:hint="default"/>
      </w:rPr>
    </w:lvl>
    <w:lvl w:ilvl="1" w:tplc="FFFFFFFF">
      <w:start w:val="10"/>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E430E7"/>
    <w:multiLevelType w:val="hybridMultilevel"/>
    <w:tmpl w:val="9202E114"/>
    <w:lvl w:ilvl="0" w:tplc="523C502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90C49"/>
    <w:multiLevelType w:val="hybridMultilevel"/>
    <w:tmpl w:val="0FBCF622"/>
    <w:lvl w:ilvl="0" w:tplc="523C502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A3D92"/>
    <w:multiLevelType w:val="hybridMultilevel"/>
    <w:tmpl w:val="752A662A"/>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0E377B27"/>
    <w:multiLevelType w:val="singleLevel"/>
    <w:tmpl w:val="5E3A4328"/>
    <w:lvl w:ilvl="0">
      <w:start w:val="1"/>
      <w:numFmt w:val="upperRoman"/>
      <w:pStyle w:val="Heading1"/>
      <w:lvlText w:val="%1."/>
      <w:lvlJc w:val="left"/>
      <w:pPr>
        <w:tabs>
          <w:tab w:val="num" w:pos="720"/>
        </w:tabs>
        <w:ind w:left="720" w:hanging="720"/>
      </w:pPr>
    </w:lvl>
  </w:abstractNum>
  <w:abstractNum w:abstractNumId="5">
    <w:nsid w:val="0F49116E"/>
    <w:multiLevelType w:val="hybridMultilevel"/>
    <w:tmpl w:val="AB36AD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E14BB4"/>
    <w:multiLevelType w:val="hybridMultilevel"/>
    <w:tmpl w:val="0DA85720"/>
    <w:lvl w:ilvl="0" w:tplc="08090019">
      <w:start w:val="1"/>
      <w:numFmt w:val="lowerLetter"/>
      <w:lvlText w:val="%1."/>
      <w:lvlJc w:val="left"/>
      <w:pPr>
        <w:tabs>
          <w:tab w:val="num" w:pos="360"/>
        </w:tabs>
        <w:ind w:left="360" w:hanging="360"/>
      </w:pPr>
    </w:lvl>
    <w:lvl w:ilvl="1" w:tplc="FFFFFFFF">
      <w:start w:val="8"/>
      <w:numFmt w:val="decimal"/>
      <w:lvlText w:val="%2."/>
      <w:lvlJc w:val="left"/>
      <w:pPr>
        <w:tabs>
          <w:tab w:val="num" w:pos="1620"/>
        </w:tabs>
        <w:ind w:left="1620" w:hanging="900"/>
      </w:pPr>
      <w:rPr>
        <w:rFonts w:hint="default"/>
      </w:rPr>
    </w:lvl>
    <w:lvl w:ilvl="2" w:tplc="FFFFFFFF">
      <w:start w:val="9"/>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FFFFFFFF">
      <w:start w:val="7"/>
      <w:numFmt w:val="lowerLetter"/>
      <w:lvlText w:val="(%5)"/>
      <w:lvlJc w:val="left"/>
      <w:pPr>
        <w:tabs>
          <w:tab w:val="num" w:pos="3240"/>
        </w:tabs>
        <w:ind w:left="3240" w:hanging="360"/>
      </w:pPr>
      <w:rPr>
        <w:rFonts w:hint="default"/>
      </w:r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6317F9E"/>
    <w:multiLevelType w:val="multilevel"/>
    <w:tmpl w:val="5DC029E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Roman"/>
      <w:lvlText w:val="%4."/>
      <w:lvlJc w:val="righ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95F1777"/>
    <w:multiLevelType w:val="hybridMultilevel"/>
    <w:tmpl w:val="C47446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CC4F51"/>
    <w:multiLevelType w:val="multilevel"/>
    <w:tmpl w:val="FD1A93AC"/>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AD4C90"/>
    <w:multiLevelType w:val="hybridMultilevel"/>
    <w:tmpl w:val="065A09D2"/>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nsid w:val="232A3C6D"/>
    <w:multiLevelType w:val="hybridMultilevel"/>
    <w:tmpl w:val="E82A2694"/>
    <w:lvl w:ilvl="0" w:tplc="0BC84F9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243D7090"/>
    <w:multiLevelType w:val="hybridMultilevel"/>
    <w:tmpl w:val="48A4487C"/>
    <w:lvl w:ilvl="0" w:tplc="2AFC70C4">
      <w:start w:val="1"/>
      <w:numFmt w:val="decimal"/>
      <w:lvlText w:val="9.%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8507F3"/>
    <w:multiLevelType w:val="hybridMultilevel"/>
    <w:tmpl w:val="2FF8B1AE"/>
    <w:lvl w:ilvl="0" w:tplc="08090019">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6D5631F"/>
    <w:multiLevelType w:val="hybridMultilevel"/>
    <w:tmpl w:val="1584E1CA"/>
    <w:lvl w:ilvl="0" w:tplc="08090019">
      <w:start w:val="1"/>
      <w:numFmt w:val="lowerLetter"/>
      <w:lvlText w:val="%1."/>
      <w:lvlJc w:val="left"/>
      <w:pPr>
        <w:tabs>
          <w:tab w:val="num" w:pos="1080"/>
        </w:tabs>
        <w:ind w:left="1080" w:hanging="360"/>
      </w:pPr>
    </w:lvl>
    <w:lvl w:ilvl="1" w:tplc="FFFFFFFF">
      <w:start w:val="8"/>
      <w:numFmt w:val="decimal"/>
      <w:lvlText w:val="%2."/>
      <w:lvlJc w:val="left"/>
      <w:pPr>
        <w:tabs>
          <w:tab w:val="num" w:pos="2340"/>
        </w:tabs>
        <w:ind w:left="2340" w:hanging="900"/>
      </w:pPr>
      <w:rPr>
        <w:rFonts w:hint="default"/>
      </w:rPr>
    </w:lvl>
    <w:lvl w:ilvl="2" w:tplc="FFFFFFFF">
      <w:start w:val="9"/>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7"/>
      <w:numFmt w:val="lowerLetter"/>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764727C"/>
    <w:multiLevelType w:val="hybridMultilevel"/>
    <w:tmpl w:val="B4164DEE"/>
    <w:lvl w:ilvl="0" w:tplc="4009000F">
      <w:start w:val="1"/>
      <w:numFmt w:val="decimal"/>
      <w:lvlText w:val="%1."/>
      <w:lvlJc w:val="left"/>
      <w:pPr>
        <w:tabs>
          <w:tab w:val="num" w:pos="360"/>
        </w:tabs>
        <w:ind w:left="360" w:hanging="360"/>
      </w:pPr>
      <w:rPr>
        <w:rFonts w:hint="default"/>
      </w:rPr>
    </w:lvl>
    <w:lvl w:ilvl="1" w:tplc="FFFFFFFF">
      <w:start w:val="3"/>
      <w:numFmt w:val="lowerLetter"/>
      <w:lvlText w:val="%2)"/>
      <w:lvlJc w:val="left"/>
      <w:pPr>
        <w:tabs>
          <w:tab w:val="num" w:pos="1440"/>
        </w:tabs>
        <w:ind w:left="1440" w:hanging="720"/>
      </w:pPr>
      <w:rPr>
        <w:rFonts w:hint="default"/>
      </w:rPr>
    </w:lvl>
    <w:lvl w:ilvl="2" w:tplc="08090019">
      <w:start w:val="1"/>
      <w:numFmt w:val="lowerLetter"/>
      <w:lvlText w:val="%3."/>
      <w:lvlJc w:val="left"/>
      <w:pPr>
        <w:tabs>
          <w:tab w:val="num" w:pos="2490"/>
        </w:tabs>
        <w:ind w:left="2490" w:hanging="87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9055210"/>
    <w:multiLevelType w:val="hybridMultilevel"/>
    <w:tmpl w:val="F746E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57536E"/>
    <w:multiLevelType w:val="hybridMultilevel"/>
    <w:tmpl w:val="BC1C1B6A"/>
    <w:lvl w:ilvl="0" w:tplc="0BC84F9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nsid w:val="361867B1"/>
    <w:multiLevelType w:val="hybridMultilevel"/>
    <w:tmpl w:val="72886F50"/>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369D54A5"/>
    <w:multiLevelType w:val="multilevel"/>
    <w:tmpl w:val="6060C4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2F510E"/>
    <w:multiLevelType w:val="hybridMultilevel"/>
    <w:tmpl w:val="8E1C3F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B8B1559"/>
    <w:multiLevelType w:val="hybridMultilevel"/>
    <w:tmpl w:val="351E3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62CE6"/>
    <w:multiLevelType w:val="hybridMultilevel"/>
    <w:tmpl w:val="4C525346"/>
    <w:lvl w:ilvl="0" w:tplc="0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F7F4B"/>
    <w:multiLevelType w:val="hybridMultilevel"/>
    <w:tmpl w:val="7E561C64"/>
    <w:lvl w:ilvl="0" w:tplc="08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410E0238"/>
    <w:multiLevelType w:val="multilevel"/>
    <w:tmpl w:val="5944E650"/>
    <w:lvl w:ilvl="0">
      <w:start w:val="1"/>
      <w:numFmt w:val="decimal"/>
      <w:lvlText w:val="%1."/>
      <w:lvlJc w:val="left"/>
      <w:pPr>
        <w:ind w:left="720" w:hanging="360"/>
      </w:pPr>
      <w:rPr>
        <w:b/>
      </w:rPr>
    </w:lvl>
    <w:lvl w:ilvl="1">
      <w:start w:val="1"/>
      <w:numFmt w:val="decimal"/>
      <w:isLgl/>
      <w:lvlText w:val="%1.%2"/>
      <w:lvlJc w:val="left"/>
      <w:pPr>
        <w:ind w:left="375" w:hanging="375"/>
      </w:pPr>
      <w:rPr>
        <w:rFonts w:hint="default"/>
        <w:b/>
      </w:rPr>
    </w:lvl>
    <w:lvl w:ilvl="2">
      <w:start w:val="1"/>
      <w:numFmt w:val="low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1DB383F"/>
    <w:multiLevelType w:val="hybridMultilevel"/>
    <w:tmpl w:val="9F8423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740785"/>
    <w:multiLevelType w:val="hybridMultilevel"/>
    <w:tmpl w:val="609A553C"/>
    <w:lvl w:ilvl="0" w:tplc="0BC84F9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7">
    <w:nsid w:val="48FB0DAB"/>
    <w:multiLevelType w:val="hybridMultilevel"/>
    <w:tmpl w:val="301C20E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nsid w:val="491D11C1"/>
    <w:multiLevelType w:val="hybridMultilevel"/>
    <w:tmpl w:val="9F04EC4A"/>
    <w:lvl w:ilvl="0" w:tplc="0809001B">
      <w:start w:val="1"/>
      <w:numFmt w:val="lowerRoman"/>
      <w:lvlText w:val="%1."/>
      <w:lvlJc w:val="right"/>
      <w:pPr>
        <w:tabs>
          <w:tab w:val="num" w:pos="2160"/>
        </w:tabs>
        <w:ind w:left="216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4EC77A69"/>
    <w:multiLevelType w:val="hybridMultilevel"/>
    <w:tmpl w:val="B76E788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0F63673"/>
    <w:multiLevelType w:val="hybridMultilevel"/>
    <w:tmpl w:val="16AE883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14B71C5"/>
    <w:multiLevelType w:val="hybridMultilevel"/>
    <w:tmpl w:val="DC86A9AC"/>
    <w:lvl w:ilvl="0" w:tplc="04090019">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2">
    <w:nsid w:val="545C1453"/>
    <w:multiLevelType w:val="hybridMultilevel"/>
    <w:tmpl w:val="ADCE5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C54360"/>
    <w:multiLevelType w:val="hybridMultilevel"/>
    <w:tmpl w:val="FE0A93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9E4814"/>
    <w:multiLevelType w:val="multilevel"/>
    <w:tmpl w:val="B330AAD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Roman"/>
      <w:lvlText w:val="%4."/>
      <w:lvlJc w:val="righ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6BFF649A"/>
    <w:multiLevelType w:val="hybridMultilevel"/>
    <w:tmpl w:val="54A2303C"/>
    <w:lvl w:ilvl="0" w:tplc="80A60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85C4B"/>
    <w:multiLevelType w:val="multilevel"/>
    <w:tmpl w:val="FD1A93AC"/>
    <w:numStyleLink w:val="Style1"/>
  </w:abstractNum>
  <w:abstractNum w:abstractNumId="37">
    <w:nsid w:val="6DD42EC9"/>
    <w:multiLevelType w:val="hybridMultilevel"/>
    <w:tmpl w:val="41B40864"/>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6B5988"/>
    <w:multiLevelType w:val="hybridMultilevel"/>
    <w:tmpl w:val="7884F9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B5806"/>
    <w:multiLevelType w:val="hybridMultilevel"/>
    <w:tmpl w:val="3822F230"/>
    <w:lvl w:ilvl="0" w:tplc="0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3A83D56"/>
    <w:multiLevelType w:val="hybridMultilevel"/>
    <w:tmpl w:val="BCF45F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A376963"/>
    <w:multiLevelType w:val="hybridMultilevel"/>
    <w:tmpl w:val="9036ED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C407AAE"/>
    <w:multiLevelType w:val="hybridMultilevel"/>
    <w:tmpl w:val="5642AC6E"/>
    <w:lvl w:ilvl="0" w:tplc="0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993E1D"/>
    <w:multiLevelType w:val="hybridMultilevel"/>
    <w:tmpl w:val="2606109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4"/>
  </w:num>
  <w:num w:numId="3">
    <w:abstractNumId w:val="14"/>
  </w:num>
  <w:num w:numId="4">
    <w:abstractNumId w:val="0"/>
  </w:num>
  <w:num w:numId="5">
    <w:abstractNumId w:val="28"/>
  </w:num>
  <w:num w:numId="6">
    <w:abstractNumId w:val="38"/>
  </w:num>
  <w:num w:numId="7">
    <w:abstractNumId w:val="26"/>
  </w:num>
  <w:num w:numId="8">
    <w:abstractNumId w:val="35"/>
  </w:num>
  <w:num w:numId="9">
    <w:abstractNumId w:val="11"/>
  </w:num>
  <w:num w:numId="10">
    <w:abstractNumId w:val="2"/>
  </w:num>
  <w:num w:numId="11">
    <w:abstractNumId w:val="1"/>
  </w:num>
  <w:num w:numId="12">
    <w:abstractNumId w:val="31"/>
  </w:num>
  <w:num w:numId="13">
    <w:abstractNumId w:val="17"/>
  </w:num>
  <w:num w:numId="14">
    <w:abstractNumId w:val="15"/>
  </w:num>
  <w:num w:numId="15">
    <w:abstractNumId w:val="19"/>
  </w:num>
  <w:num w:numId="16">
    <w:abstractNumId w:val="43"/>
  </w:num>
  <w:num w:numId="17">
    <w:abstractNumId w:val="21"/>
  </w:num>
  <w:num w:numId="18">
    <w:abstractNumId w:val="16"/>
  </w:num>
  <w:num w:numId="19">
    <w:abstractNumId w:val="32"/>
  </w:num>
  <w:num w:numId="20">
    <w:abstractNumId w:val="8"/>
  </w:num>
  <w:num w:numId="21">
    <w:abstractNumId w:val="25"/>
  </w:num>
  <w:num w:numId="22">
    <w:abstractNumId w:val="37"/>
  </w:num>
  <w:num w:numId="23">
    <w:abstractNumId w:val="36"/>
  </w:num>
  <w:num w:numId="24">
    <w:abstractNumId w:val="9"/>
  </w:num>
  <w:num w:numId="25">
    <w:abstractNumId w:val="12"/>
  </w:num>
  <w:num w:numId="26">
    <w:abstractNumId w:val="13"/>
  </w:num>
  <w:num w:numId="27">
    <w:abstractNumId w:val="20"/>
  </w:num>
  <w:num w:numId="28">
    <w:abstractNumId w:val="22"/>
  </w:num>
  <w:num w:numId="29">
    <w:abstractNumId w:val="42"/>
  </w:num>
  <w:num w:numId="30">
    <w:abstractNumId w:val="6"/>
  </w:num>
  <w:num w:numId="31">
    <w:abstractNumId w:val="29"/>
  </w:num>
  <w:num w:numId="32">
    <w:abstractNumId w:val="30"/>
  </w:num>
  <w:num w:numId="33">
    <w:abstractNumId w:val="3"/>
  </w:num>
  <w:num w:numId="34">
    <w:abstractNumId w:val="27"/>
  </w:num>
  <w:num w:numId="35">
    <w:abstractNumId w:val="7"/>
  </w:num>
  <w:num w:numId="36">
    <w:abstractNumId w:val="39"/>
  </w:num>
  <w:num w:numId="37">
    <w:abstractNumId w:val="41"/>
  </w:num>
  <w:num w:numId="38">
    <w:abstractNumId w:val="10"/>
  </w:num>
  <w:num w:numId="39">
    <w:abstractNumId w:val="18"/>
  </w:num>
  <w:num w:numId="40">
    <w:abstractNumId w:val="5"/>
  </w:num>
  <w:num w:numId="41">
    <w:abstractNumId w:val="23"/>
  </w:num>
  <w:num w:numId="42">
    <w:abstractNumId w:val="33"/>
  </w:num>
  <w:num w:numId="43">
    <w:abstractNumId w:val="40"/>
  </w:num>
  <w:num w:numId="44">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7694"/>
    <w:rsid w:val="00005EFC"/>
    <w:rsid w:val="000A02A8"/>
    <w:rsid w:val="000A043A"/>
    <w:rsid w:val="00121D23"/>
    <w:rsid w:val="00151017"/>
    <w:rsid w:val="0017202C"/>
    <w:rsid w:val="00204A17"/>
    <w:rsid w:val="00226575"/>
    <w:rsid w:val="00296D96"/>
    <w:rsid w:val="00362492"/>
    <w:rsid w:val="0036520E"/>
    <w:rsid w:val="00376013"/>
    <w:rsid w:val="003918B7"/>
    <w:rsid w:val="003E4F4B"/>
    <w:rsid w:val="00410FD0"/>
    <w:rsid w:val="004A1080"/>
    <w:rsid w:val="005C550F"/>
    <w:rsid w:val="005D624F"/>
    <w:rsid w:val="00637AC1"/>
    <w:rsid w:val="006B0D6F"/>
    <w:rsid w:val="006C04E1"/>
    <w:rsid w:val="006E26A8"/>
    <w:rsid w:val="0071700B"/>
    <w:rsid w:val="00776464"/>
    <w:rsid w:val="007C336D"/>
    <w:rsid w:val="00843C32"/>
    <w:rsid w:val="0085733C"/>
    <w:rsid w:val="00883F8E"/>
    <w:rsid w:val="00944D6E"/>
    <w:rsid w:val="00950601"/>
    <w:rsid w:val="00970241"/>
    <w:rsid w:val="00A06989"/>
    <w:rsid w:val="00A645ED"/>
    <w:rsid w:val="00AA5BE5"/>
    <w:rsid w:val="00AC73FB"/>
    <w:rsid w:val="00B17683"/>
    <w:rsid w:val="00B40ADB"/>
    <w:rsid w:val="00B41DA8"/>
    <w:rsid w:val="00BC4CCD"/>
    <w:rsid w:val="00CB619F"/>
    <w:rsid w:val="00D43B5E"/>
    <w:rsid w:val="00D81F37"/>
    <w:rsid w:val="00DB7251"/>
    <w:rsid w:val="00E17694"/>
    <w:rsid w:val="00E67410"/>
    <w:rsid w:val="00E70F8B"/>
    <w:rsid w:val="00EA008E"/>
    <w:rsid w:val="00EC3DE4"/>
    <w:rsid w:val="00F81503"/>
    <w:rsid w:val="00F83FDF"/>
  </w:rsids>
  <m:mathPr>
    <m:mathFont m:val="Cambria Math"/>
    <m:brkBin m:val="before"/>
    <m:brkBinSub m:val="--"/>
    <m:smallFrac/>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41"/>
    <w:rPr>
      <w:lang w:val="en-GB"/>
    </w:rPr>
  </w:style>
  <w:style w:type="paragraph" w:styleId="Heading1">
    <w:name w:val="heading 1"/>
    <w:basedOn w:val="Normal"/>
    <w:next w:val="Normal"/>
    <w:link w:val="Heading1Char"/>
    <w:qFormat/>
    <w:rsid w:val="00E17694"/>
    <w:pPr>
      <w:keepNext/>
      <w:numPr>
        <w:numId w:val="1"/>
      </w:numPr>
      <w:spacing w:after="0" w:line="240" w:lineRule="auto"/>
      <w:outlineLvl w:val="0"/>
    </w:pPr>
    <w:rPr>
      <w:rFonts w:ascii="Courier New" w:eastAsia="Times New Roman" w:hAnsi="Courier New" w:cs="Times New Roman"/>
      <w:b/>
      <w:sz w:val="32"/>
      <w:szCs w:val="20"/>
    </w:rPr>
  </w:style>
  <w:style w:type="paragraph" w:styleId="Heading2">
    <w:name w:val="heading 2"/>
    <w:basedOn w:val="Normal"/>
    <w:next w:val="Normal"/>
    <w:link w:val="Heading2Char"/>
    <w:qFormat/>
    <w:rsid w:val="00E17694"/>
    <w:pPr>
      <w:keepNext/>
      <w:spacing w:after="0" w:line="240" w:lineRule="auto"/>
      <w:jc w:val="both"/>
      <w:outlineLvl w:val="1"/>
    </w:pPr>
    <w:rPr>
      <w:rFonts w:ascii="Courier New" w:eastAsia="Times New Roman" w:hAnsi="Courier New" w:cs="Times New Roman"/>
      <w:b/>
      <w:sz w:val="28"/>
      <w:szCs w:val="20"/>
    </w:rPr>
  </w:style>
  <w:style w:type="paragraph" w:styleId="Heading3">
    <w:name w:val="heading 3"/>
    <w:basedOn w:val="Normal"/>
    <w:next w:val="Normal"/>
    <w:link w:val="Heading3Char"/>
    <w:uiPriority w:val="9"/>
    <w:semiHidden/>
    <w:unhideWhenUsed/>
    <w:qFormat/>
    <w:rsid w:val="00E17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694"/>
    <w:rPr>
      <w:rFonts w:ascii="Courier New" w:eastAsia="Times New Roman" w:hAnsi="Courier New" w:cs="Times New Roman"/>
      <w:b/>
      <w:sz w:val="32"/>
      <w:szCs w:val="20"/>
      <w:lang w:val="en-GB"/>
    </w:rPr>
  </w:style>
  <w:style w:type="character" w:customStyle="1" w:styleId="Heading2Char">
    <w:name w:val="Heading 2 Char"/>
    <w:basedOn w:val="DefaultParagraphFont"/>
    <w:link w:val="Heading2"/>
    <w:rsid w:val="00E17694"/>
    <w:rPr>
      <w:rFonts w:ascii="Courier New" w:eastAsia="Times New Roman" w:hAnsi="Courier New" w:cs="Times New Roman"/>
      <w:b/>
      <w:sz w:val="28"/>
      <w:szCs w:val="20"/>
      <w:lang w:val="en-GB"/>
    </w:rPr>
  </w:style>
  <w:style w:type="paragraph" w:styleId="ListParagraph">
    <w:name w:val="List Paragraph"/>
    <w:basedOn w:val="Normal"/>
    <w:uiPriority w:val="34"/>
    <w:qFormat/>
    <w:rsid w:val="00E17694"/>
    <w:pPr>
      <w:spacing w:after="0" w:line="240" w:lineRule="auto"/>
      <w:ind w:left="720"/>
    </w:pPr>
    <w:rPr>
      <w:rFonts w:ascii="Courier New" w:eastAsia="Times New Roman" w:hAnsi="Courier New" w:cs="Times New Roman"/>
      <w:sz w:val="22"/>
      <w:szCs w:val="34"/>
      <w:lang w:bidi="bo-BT"/>
    </w:rPr>
  </w:style>
  <w:style w:type="character" w:customStyle="1" w:styleId="Heading3Char">
    <w:name w:val="Heading 3 Char"/>
    <w:basedOn w:val="DefaultParagraphFont"/>
    <w:link w:val="Heading3"/>
    <w:uiPriority w:val="9"/>
    <w:semiHidden/>
    <w:rsid w:val="00E17694"/>
    <w:rPr>
      <w:rFonts w:asciiTheme="majorHAnsi" w:eastAsiaTheme="majorEastAsia" w:hAnsiTheme="majorHAnsi" w:cstheme="majorBidi"/>
      <w:b/>
      <w:bCs/>
      <w:color w:val="4F81BD" w:themeColor="accent1"/>
      <w:lang w:val="en-GB"/>
    </w:rPr>
  </w:style>
  <w:style w:type="numbering" w:customStyle="1" w:styleId="Style1">
    <w:name w:val="Style1"/>
    <w:uiPriority w:val="99"/>
    <w:rsid w:val="003918B7"/>
    <w:pPr>
      <w:numPr>
        <w:numId w:val="24"/>
      </w:numPr>
    </w:pPr>
  </w:style>
  <w:style w:type="paragraph" w:styleId="Header">
    <w:name w:val="header"/>
    <w:basedOn w:val="Normal"/>
    <w:link w:val="HeaderChar"/>
    <w:uiPriority w:val="99"/>
    <w:unhideWhenUsed/>
    <w:rsid w:val="0017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2C"/>
    <w:rPr>
      <w:lang w:val="en-GB"/>
    </w:rPr>
  </w:style>
  <w:style w:type="paragraph" w:styleId="Footer">
    <w:name w:val="footer"/>
    <w:basedOn w:val="Normal"/>
    <w:link w:val="FooterChar"/>
    <w:uiPriority w:val="99"/>
    <w:unhideWhenUsed/>
    <w:rsid w:val="0017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2C"/>
    <w:rPr>
      <w:lang w:val="en-GB"/>
    </w:rPr>
  </w:style>
  <w:style w:type="paragraph" w:styleId="NoSpacing">
    <w:name w:val="No Spacing"/>
    <w:link w:val="NoSpacingChar"/>
    <w:uiPriority w:val="1"/>
    <w:qFormat/>
    <w:rsid w:val="0015101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51017"/>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15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17"/>
    <w:rPr>
      <w:rFonts w:ascii="Tahoma" w:hAnsi="Tahoma" w:cs="Tahoma"/>
      <w:sz w:val="16"/>
      <w:szCs w:val="16"/>
      <w:lang w:val="en-GB"/>
    </w:rPr>
  </w:style>
  <w:style w:type="paragraph" w:styleId="TOCHeading">
    <w:name w:val="TOC Heading"/>
    <w:basedOn w:val="Heading1"/>
    <w:next w:val="Normal"/>
    <w:uiPriority w:val="39"/>
    <w:semiHidden/>
    <w:unhideWhenUsed/>
    <w:qFormat/>
    <w:rsid w:val="00296D96"/>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96D96"/>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296D96"/>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296D96"/>
    <w:pPr>
      <w:spacing w:after="100"/>
      <w:ind w:left="440"/>
    </w:pPr>
    <w:rPr>
      <w:rFonts w:asciiTheme="minorHAnsi" w:eastAsiaTheme="minorEastAsia" w:hAnsiTheme="minorHAnsi"/>
      <w:sz w:val="22"/>
      <w:lang w:val="en-US" w:eastAsia="ja-JP"/>
    </w:rPr>
  </w:style>
  <w:style w:type="character" w:styleId="Hyperlink">
    <w:name w:val="Hyperlink"/>
    <w:basedOn w:val="DefaultParagraphFont"/>
    <w:uiPriority w:val="99"/>
    <w:unhideWhenUsed/>
    <w:rsid w:val="0029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41"/>
    <w:rPr>
      <w:lang w:val="en-GB"/>
    </w:rPr>
  </w:style>
  <w:style w:type="paragraph" w:styleId="Heading1">
    <w:name w:val="heading 1"/>
    <w:basedOn w:val="Normal"/>
    <w:next w:val="Normal"/>
    <w:link w:val="Heading1Char"/>
    <w:qFormat/>
    <w:rsid w:val="00E17694"/>
    <w:pPr>
      <w:keepNext/>
      <w:numPr>
        <w:numId w:val="1"/>
      </w:numPr>
      <w:spacing w:after="0" w:line="240" w:lineRule="auto"/>
      <w:outlineLvl w:val="0"/>
    </w:pPr>
    <w:rPr>
      <w:rFonts w:ascii="Courier New" w:eastAsia="Times New Roman" w:hAnsi="Courier New" w:cs="Times New Roman"/>
      <w:b/>
      <w:sz w:val="32"/>
      <w:szCs w:val="20"/>
    </w:rPr>
  </w:style>
  <w:style w:type="paragraph" w:styleId="Heading2">
    <w:name w:val="heading 2"/>
    <w:basedOn w:val="Normal"/>
    <w:next w:val="Normal"/>
    <w:link w:val="Heading2Char"/>
    <w:qFormat/>
    <w:rsid w:val="00E17694"/>
    <w:pPr>
      <w:keepNext/>
      <w:spacing w:after="0" w:line="240" w:lineRule="auto"/>
      <w:jc w:val="both"/>
      <w:outlineLvl w:val="1"/>
    </w:pPr>
    <w:rPr>
      <w:rFonts w:ascii="Courier New" w:eastAsia="Times New Roman" w:hAnsi="Courier New" w:cs="Times New Roman"/>
      <w:b/>
      <w:sz w:val="28"/>
      <w:szCs w:val="20"/>
    </w:rPr>
  </w:style>
  <w:style w:type="paragraph" w:styleId="Heading3">
    <w:name w:val="heading 3"/>
    <w:basedOn w:val="Normal"/>
    <w:next w:val="Normal"/>
    <w:link w:val="Heading3Char"/>
    <w:uiPriority w:val="9"/>
    <w:semiHidden/>
    <w:unhideWhenUsed/>
    <w:qFormat/>
    <w:rsid w:val="00E17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694"/>
    <w:rPr>
      <w:rFonts w:ascii="Courier New" w:eastAsia="Times New Roman" w:hAnsi="Courier New" w:cs="Times New Roman"/>
      <w:b/>
      <w:sz w:val="32"/>
      <w:szCs w:val="20"/>
      <w:lang w:val="en-GB"/>
    </w:rPr>
  </w:style>
  <w:style w:type="character" w:customStyle="1" w:styleId="Heading2Char">
    <w:name w:val="Heading 2 Char"/>
    <w:basedOn w:val="DefaultParagraphFont"/>
    <w:link w:val="Heading2"/>
    <w:rsid w:val="00E17694"/>
    <w:rPr>
      <w:rFonts w:ascii="Courier New" w:eastAsia="Times New Roman" w:hAnsi="Courier New" w:cs="Times New Roman"/>
      <w:b/>
      <w:sz w:val="28"/>
      <w:szCs w:val="20"/>
      <w:lang w:val="en-GB"/>
    </w:rPr>
  </w:style>
  <w:style w:type="paragraph" w:styleId="ListParagraph">
    <w:name w:val="List Paragraph"/>
    <w:basedOn w:val="Normal"/>
    <w:uiPriority w:val="34"/>
    <w:qFormat/>
    <w:rsid w:val="00E17694"/>
    <w:pPr>
      <w:spacing w:after="0" w:line="240" w:lineRule="auto"/>
      <w:ind w:left="720"/>
    </w:pPr>
    <w:rPr>
      <w:rFonts w:ascii="Courier New" w:eastAsia="Times New Roman" w:hAnsi="Courier New" w:cs="Times New Roman"/>
      <w:sz w:val="22"/>
      <w:szCs w:val="34"/>
      <w:lang w:bidi="bo-BT"/>
    </w:rPr>
  </w:style>
  <w:style w:type="character" w:customStyle="1" w:styleId="Heading3Char">
    <w:name w:val="Heading 3 Char"/>
    <w:basedOn w:val="DefaultParagraphFont"/>
    <w:link w:val="Heading3"/>
    <w:uiPriority w:val="9"/>
    <w:semiHidden/>
    <w:rsid w:val="00E17694"/>
    <w:rPr>
      <w:rFonts w:asciiTheme="majorHAnsi" w:eastAsiaTheme="majorEastAsia" w:hAnsiTheme="majorHAnsi" w:cstheme="majorBidi"/>
      <w:b/>
      <w:bCs/>
      <w:color w:val="4F81BD" w:themeColor="accent1"/>
      <w:lang w:val="en-GB"/>
    </w:rPr>
  </w:style>
  <w:style w:type="numbering" w:customStyle="1" w:styleId="Style1">
    <w:name w:val="Style1"/>
    <w:uiPriority w:val="99"/>
    <w:rsid w:val="003918B7"/>
    <w:pPr>
      <w:numPr>
        <w:numId w:val="24"/>
      </w:numPr>
    </w:pPr>
  </w:style>
  <w:style w:type="paragraph" w:styleId="Header">
    <w:name w:val="header"/>
    <w:basedOn w:val="Normal"/>
    <w:link w:val="HeaderChar"/>
    <w:uiPriority w:val="99"/>
    <w:unhideWhenUsed/>
    <w:rsid w:val="0017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2C"/>
    <w:rPr>
      <w:lang w:val="en-GB"/>
    </w:rPr>
  </w:style>
  <w:style w:type="paragraph" w:styleId="Footer">
    <w:name w:val="footer"/>
    <w:basedOn w:val="Normal"/>
    <w:link w:val="FooterChar"/>
    <w:uiPriority w:val="99"/>
    <w:unhideWhenUsed/>
    <w:rsid w:val="0017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2C"/>
    <w:rPr>
      <w:lang w:val="en-GB"/>
    </w:rPr>
  </w:style>
  <w:style w:type="paragraph" w:styleId="NoSpacing">
    <w:name w:val="No Spacing"/>
    <w:link w:val="NoSpacingChar"/>
    <w:uiPriority w:val="1"/>
    <w:qFormat/>
    <w:rsid w:val="0015101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51017"/>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15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17"/>
    <w:rPr>
      <w:rFonts w:ascii="Tahoma" w:hAnsi="Tahoma" w:cs="Tahoma"/>
      <w:sz w:val="16"/>
      <w:szCs w:val="16"/>
      <w:lang w:val="en-GB"/>
    </w:rPr>
  </w:style>
  <w:style w:type="paragraph" w:styleId="TOCHeading">
    <w:name w:val="TOC Heading"/>
    <w:basedOn w:val="Heading1"/>
    <w:next w:val="Normal"/>
    <w:uiPriority w:val="39"/>
    <w:semiHidden/>
    <w:unhideWhenUsed/>
    <w:qFormat/>
    <w:rsid w:val="00296D96"/>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96D96"/>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296D96"/>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296D96"/>
    <w:pPr>
      <w:spacing w:after="100"/>
      <w:ind w:left="440"/>
    </w:pPr>
    <w:rPr>
      <w:rFonts w:asciiTheme="minorHAnsi" w:eastAsiaTheme="minorEastAsia" w:hAnsiTheme="minorHAnsi"/>
      <w:sz w:val="22"/>
      <w:lang w:val="en-US" w:eastAsia="ja-JP"/>
    </w:rPr>
  </w:style>
  <w:style w:type="character" w:styleId="Hyperlink">
    <w:name w:val="Hyperlink"/>
    <w:basedOn w:val="DefaultParagraphFont"/>
    <w:uiPriority w:val="99"/>
    <w:unhideWhenUsed/>
    <w:rsid w:val="00296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B5DC-A6CB-4131-BE0D-E8D1FD49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tshewangdorjibmhc</cp:lastModifiedBy>
  <cp:revision>3</cp:revision>
  <cp:lastPrinted>2011-06-19T10:05:00Z</cp:lastPrinted>
  <dcterms:created xsi:type="dcterms:W3CDTF">2011-06-20T03:57:00Z</dcterms:created>
  <dcterms:modified xsi:type="dcterms:W3CDTF">2011-06-20T06:04:00Z</dcterms:modified>
</cp:coreProperties>
</file>